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4515CE" w14:textId="642C0FEF" w:rsidR="00147897" w:rsidRPr="00481141" w:rsidRDefault="00212E74" w:rsidP="00212E74">
      <w:pPr>
        <w:spacing w:after="0" w:line="240" w:lineRule="auto"/>
        <w:jc w:val="center"/>
        <w:outlineLvl w:val="3"/>
        <w:rPr>
          <w:rFonts w:ascii="Times New Roman" w:eastAsia="SimSun" w:hAnsi="Times New Roman" w:cs="Times New Roman"/>
          <w:b/>
          <w:bCs/>
          <w:sz w:val="24"/>
          <w:szCs w:val="24"/>
          <w:lang w:val="en-US" w:eastAsia="zh-CN"/>
        </w:rPr>
      </w:pPr>
      <w:r w:rsidRPr="00481141">
        <w:rPr>
          <w:rFonts w:ascii="Times New Roman" w:eastAsia="SimSun" w:hAnsi="Times New Roman" w:cs="Times New Roman"/>
          <w:b/>
          <w:bCs/>
          <w:sz w:val="24"/>
          <w:szCs w:val="24"/>
          <w:lang w:val="en-US" w:eastAsia="zh-CN"/>
        </w:rPr>
        <w:t xml:space="preserve">ANNEX </w:t>
      </w:r>
      <w:r w:rsidR="008F2725">
        <w:rPr>
          <w:rFonts w:ascii="Times New Roman" w:eastAsia="SimSun" w:hAnsi="Times New Roman" w:cs="Times New Roman"/>
          <w:b/>
          <w:bCs/>
          <w:sz w:val="24"/>
          <w:szCs w:val="24"/>
          <w:lang w:val="en-US" w:eastAsia="zh-CN"/>
        </w:rPr>
        <w:t>VI</w:t>
      </w:r>
    </w:p>
    <w:p w14:paraId="73624657" w14:textId="13EE921B" w:rsidR="00212E74" w:rsidRPr="00481141" w:rsidRDefault="00212E74" w:rsidP="00212E74">
      <w:pPr>
        <w:spacing w:after="0" w:line="240" w:lineRule="auto"/>
        <w:jc w:val="center"/>
        <w:outlineLvl w:val="3"/>
        <w:rPr>
          <w:rFonts w:ascii="Times New Roman" w:eastAsia="SimSun" w:hAnsi="Times New Roman" w:cs="Times New Roman"/>
          <w:b/>
          <w:bCs/>
          <w:sz w:val="24"/>
          <w:szCs w:val="24"/>
          <w:lang w:val="en-US" w:eastAsia="zh-CN"/>
        </w:rPr>
      </w:pPr>
      <w:r w:rsidRPr="00481141">
        <w:rPr>
          <w:rFonts w:ascii="Times New Roman" w:eastAsia="SimSun" w:hAnsi="Times New Roman" w:cs="Times New Roman"/>
          <w:b/>
          <w:bCs/>
          <w:sz w:val="24"/>
          <w:szCs w:val="24"/>
          <w:lang w:val="en-US" w:eastAsia="zh-CN"/>
        </w:rPr>
        <w:t xml:space="preserve">[Referred to in Article </w:t>
      </w:r>
      <w:r w:rsidR="00271A7B">
        <w:rPr>
          <w:rFonts w:ascii="Times New Roman" w:eastAsia="SimSun" w:hAnsi="Times New Roman" w:cs="Times New Roman"/>
          <w:b/>
          <w:bCs/>
          <w:sz w:val="24"/>
          <w:szCs w:val="24"/>
          <w:lang w:val="en-US" w:eastAsia="zh-CN"/>
        </w:rPr>
        <w:t>3.</w:t>
      </w:r>
      <w:r w:rsidR="008F2725">
        <w:rPr>
          <w:rFonts w:ascii="Times New Roman" w:eastAsia="SimSun" w:hAnsi="Times New Roman" w:cs="Times New Roman"/>
          <w:b/>
          <w:bCs/>
          <w:sz w:val="24"/>
          <w:szCs w:val="24"/>
          <w:lang w:val="en-US" w:eastAsia="zh-CN"/>
        </w:rPr>
        <w:t>18</w:t>
      </w:r>
      <w:r w:rsidRPr="00481141">
        <w:rPr>
          <w:rFonts w:ascii="Times New Roman" w:eastAsia="SimSun" w:hAnsi="Times New Roman" w:cs="Times New Roman"/>
          <w:b/>
          <w:bCs/>
          <w:sz w:val="24"/>
          <w:szCs w:val="24"/>
          <w:lang w:val="en-US" w:eastAsia="zh-CN"/>
        </w:rPr>
        <w:t>]</w:t>
      </w:r>
    </w:p>
    <w:p w14:paraId="1C3174E3" w14:textId="77777777" w:rsidR="00212E74" w:rsidRPr="00481141" w:rsidRDefault="00212E74" w:rsidP="00212E74">
      <w:pPr>
        <w:spacing w:after="0" w:line="240" w:lineRule="auto"/>
        <w:jc w:val="center"/>
        <w:outlineLvl w:val="3"/>
        <w:rPr>
          <w:rFonts w:ascii="Times New Roman" w:eastAsia="SimSun" w:hAnsi="Times New Roman" w:cs="Times New Roman"/>
          <w:b/>
          <w:bCs/>
          <w:sz w:val="24"/>
          <w:szCs w:val="24"/>
          <w:lang w:val="en-US" w:eastAsia="zh-CN"/>
        </w:rPr>
      </w:pPr>
    </w:p>
    <w:p w14:paraId="305DF6EB" w14:textId="77777777" w:rsidR="00212E74" w:rsidRPr="00481141" w:rsidRDefault="00212E74" w:rsidP="00212E74">
      <w:pPr>
        <w:spacing w:after="0" w:line="240" w:lineRule="auto"/>
        <w:jc w:val="center"/>
        <w:outlineLvl w:val="3"/>
        <w:rPr>
          <w:rFonts w:ascii="Times New Roman" w:eastAsia="SimSun" w:hAnsi="Times New Roman" w:cs="Times New Roman"/>
          <w:b/>
          <w:bCs/>
          <w:sz w:val="24"/>
          <w:szCs w:val="24"/>
          <w:lang w:val="en-US" w:eastAsia="zh-CN"/>
        </w:rPr>
      </w:pPr>
      <w:r w:rsidRPr="00481141">
        <w:rPr>
          <w:rFonts w:ascii="Times New Roman" w:eastAsia="SimSun" w:hAnsi="Times New Roman" w:cs="Times New Roman"/>
          <w:b/>
          <w:bCs/>
          <w:sz w:val="24"/>
          <w:szCs w:val="24"/>
          <w:lang w:val="en-US" w:eastAsia="zh-CN"/>
        </w:rPr>
        <w:t>TELECOMMUNICATIONS SERVICES</w:t>
      </w:r>
    </w:p>
    <w:p w14:paraId="1FD64FAB" w14:textId="77777777" w:rsidR="00212E74" w:rsidRPr="00481141" w:rsidRDefault="00212E74" w:rsidP="00212E74">
      <w:pPr>
        <w:spacing w:after="0" w:line="240" w:lineRule="auto"/>
        <w:jc w:val="center"/>
        <w:outlineLvl w:val="3"/>
        <w:rPr>
          <w:rFonts w:ascii="Times New Roman" w:eastAsia="SimSun" w:hAnsi="Times New Roman" w:cs="Times New Roman"/>
          <w:b/>
          <w:bCs/>
          <w:sz w:val="24"/>
          <w:szCs w:val="24"/>
          <w:lang w:val="en-US" w:eastAsia="zh-CN"/>
        </w:rPr>
      </w:pPr>
    </w:p>
    <w:p w14:paraId="7BBB12BB" w14:textId="77777777" w:rsidR="00EA2A9B" w:rsidRPr="00481141" w:rsidRDefault="00EA2A9B" w:rsidP="00212E74">
      <w:pPr>
        <w:spacing w:after="0" w:line="240" w:lineRule="auto"/>
        <w:jc w:val="center"/>
        <w:outlineLvl w:val="3"/>
        <w:rPr>
          <w:rFonts w:ascii="Times New Roman" w:eastAsia="SimSun" w:hAnsi="Times New Roman" w:cs="Times New Roman"/>
          <w:b/>
          <w:bCs/>
          <w:sz w:val="24"/>
          <w:szCs w:val="24"/>
          <w:lang w:val="en-US" w:eastAsia="zh-CN"/>
        </w:rPr>
      </w:pPr>
    </w:p>
    <w:p w14:paraId="52CA984D" w14:textId="2E8DD5FD" w:rsidR="00212E74" w:rsidRPr="00481141" w:rsidRDefault="00212E74" w:rsidP="00441840">
      <w:pPr>
        <w:spacing w:after="0" w:line="240" w:lineRule="auto"/>
        <w:jc w:val="center"/>
        <w:outlineLvl w:val="3"/>
        <w:rPr>
          <w:rFonts w:ascii="Times New Roman" w:eastAsia="SimSun" w:hAnsi="Times New Roman" w:cs="Times New Roman"/>
          <w:b/>
          <w:bCs/>
          <w:sz w:val="24"/>
          <w:szCs w:val="24"/>
          <w:lang w:val="en-US" w:eastAsia="zh-CN"/>
        </w:rPr>
      </w:pPr>
      <w:r w:rsidRPr="00481141">
        <w:rPr>
          <w:rFonts w:ascii="Times New Roman" w:eastAsia="SimSun" w:hAnsi="Times New Roman" w:cs="Times New Roman"/>
          <w:b/>
          <w:bCs/>
          <w:sz w:val="24"/>
          <w:szCs w:val="24"/>
          <w:lang w:val="en-US" w:eastAsia="zh-CN"/>
        </w:rPr>
        <w:t xml:space="preserve">Article </w:t>
      </w:r>
      <w:r w:rsidR="00FA642E">
        <w:rPr>
          <w:rFonts w:ascii="Times New Roman" w:eastAsia="SimSun" w:hAnsi="Times New Roman" w:cs="Times New Roman"/>
          <w:b/>
          <w:bCs/>
          <w:sz w:val="24"/>
          <w:szCs w:val="24"/>
          <w:lang w:val="en-US" w:eastAsia="zh-CN"/>
        </w:rPr>
        <w:t>1</w:t>
      </w:r>
    </w:p>
    <w:p w14:paraId="4141B24A" w14:textId="77777777" w:rsidR="00212E74" w:rsidRPr="00481141" w:rsidRDefault="00212E74" w:rsidP="00212E74">
      <w:pPr>
        <w:spacing w:after="0" w:line="240" w:lineRule="auto"/>
        <w:jc w:val="center"/>
        <w:outlineLvl w:val="3"/>
        <w:rPr>
          <w:rFonts w:ascii="Times New Roman" w:eastAsia="SimSun" w:hAnsi="Times New Roman" w:cs="Times New Roman"/>
          <w:b/>
          <w:bCs/>
          <w:sz w:val="24"/>
          <w:szCs w:val="24"/>
          <w:lang w:val="en-US" w:eastAsia="zh-CN"/>
        </w:rPr>
      </w:pPr>
      <w:r w:rsidRPr="00481141">
        <w:rPr>
          <w:rFonts w:ascii="Times New Roman" w:eastAsia="SimSun" w:hAnsi="Times New Roman" w:cs="Times New Roman"/>
          <w:b/>
          <w:bCs/>
          <w:sz w:val="24"/>
          <w:szCs w:val="24"/>
          <w:lang w:val="en-US" w:eastAsia="zh-CN"/>
        </w:rPr>
        <w:t>Scope and Definitions</w:t>
      </w:r>
    </w:p>
    <w:p w14:paraId="1061A571" w14:textId="77777777" w:rsidR="00C852EB" w:rsidRPr="00481141" w:rsidRDefault="00C852EB" w:rsidP="00212E74">
      <w:pPr>
        <w:spacing w:after="0" w:line="240" w:lineRule="auto"/>
        <w:jc w:val="center"/>
        <w:outlineLvl w:val="3"/>
        <w:rPr>
          <w:rFonts w:ascii="Times New Roman" w:eastAsia="SimSun" w:hAnsi="Times New Roman" w:cs="Times New Roman"/>
          <w:b/>
          <w:bCs/>
          <w:sz w:val="24"/>
          <w:szCs w:val="24"/>
          <w:lang w:val="en-US" w:eastAsia="zh-CN"/>
        </w:rPr>
      </w:pPr>
    </w:p>
    <w:p w14:paraId="0D148A64" w14:textId="4267CB62" w:rsidR="00212E74" w:rsidRPr="00481141" w:rsidRDefault="00C852EB" w:rsidP="009F41BA">
      <w:pPr>
        <w:pStyle w:val="ListeParagraf"/>
        <w:numPr>
          <w:ilvl w:val="0"/>
          <w:numId w:val="1"/>
        </w:numPr>
        <w:spacing w:after="0" w:line="240" w:lineRule="auto"/>
        <w:jc w:val="both"/>
        <w:outlineLvl w:val="3"/>
        <w:rPr>
          <w:rFonts w:ascii="Times New Roman" w:eastAsia="SimSun" w:hAnsi="Times New Roman" w:cs="Times New Roman"/>
          <w:bCs/>
          <w:sz w:val="24"/>
          <w:szCs w:val="24"/>
          <w:lang w:val="en-US" w:eastAsia="zh-CN"/>
        </w:rPr>
      </w:pPr>
      <w:r w:rsidRPr="00481141">
        <w:rPr>
          <w:rFonts w:ascii="Times New Roman" w:eastAsia="SimSun" w:hAnsi="Times New Roman" w:cs="Times New Roman"/>
          <w:bCs/>
          <w:sz w:val="24"/>
          <w:szCs w:val="24"/>
          <w:lang w:val="en-US" w:eastAsia="zh-CN"/>
        </w:rPr>
        <w:t xml:space="preserve">This Annex sets out the principles of the regulatory framework for the public telecommunications services other than where specific commitments are undertaken in Annex </w:t>
      </w:r>
      <w:r w:rsidR="008F2725">
        <w:rPr>
          <w:rFonts w:ascii="Times New Roman" w:eastAsia="SimSun" w:hAnsi="Times New Roman" w:cs="Times New Roman"/>
          <w:bCs/>
          <w:sz w:val="24"/>
          <w:szCs w:val="24"/>
          <w:lang w:val="en-US" w:eastAsia="zh-CN"/>
        </w:rPr>
        <w:t>III</w:t>
      </w:r>
      <w:r w:rsidRPr="00481141">
        <w:rPr>
          <w:rFonts w:ascii="Times New Roman" w:eastAsia="SimSun" w:hAnsi="Times New Roman" w:cs="Times New Roman"/>
          <w:bCs/>
          <w:sz w:val="24"/>
          <w:szCs w:val="24"/>
          <w:lang w:val="en-US" w:eastAsia="zh-CN"/>
        </w:rPr>
        <w:t>.</w:t>
      </w:r>
    </w:p>
    <w:p w14:paraId="680DC37E" w14:textId="77777777" w:rsidR="00971B0D" w:rsidRPr="00481141" w:rsidRDefault="00971B0D" w:rsidP="00971B0D">
      <w:pPr>
        <w:pStyle w:val="ListeParagraf"/>
        <w:spacing w:after="0" w:line="240" w:lineRule="auto"/>
        <w:outlineLvl w:val="3"/>
        <w:rPr>
          <w:rFonts w:ascii="Times New Roman" w:eastAsia="SimSun" w:hAnsi="Times New Roman" w:cs="Times New Roman"/>
          <w:bCs/>
          <w:sz w:val="24"/>
          <w:szCs w:val="24"/>
          <w:lang w:val="en-US" w:eastAsia="zh-CN"/>
        </w:rPr>
      </w:pPr>
    </w:p>
    <w:p w14:paraId="73119635" w14:textId="77777777" w:rsidR="00971B0D" w:rsidRPr="00481141" w:rsidRDefault="00971B0D" w:rsidP="00971B0D">
      <w:pPr>
        <w:pStyle w:val="ListeParagraf"/>
        <w:numPr>
          <w:ilvl w:val="0"/>
          <w:numId w:val="1"/>
        </w:numPr>
        <w:spacing w:after="0" w:line="240" w:lineRule="auto"/>
        <w:jc w:val="both"/>
        <w:outlineLvl w:val="3"/>
        <w:rPr>
          <w:rFonts w:ascii="Times New Roman" w:eastAsia="SimSun" w:hAnsi="Times New Roman" w:cs="Times New Roman"/>
          <w:bCs/>
          <w:sz w:val="24"/>
          <w:szCs w:val="24"/>
          <w:lang w:val="en-US" w:eastAsia="zh-CN"/>
        </w:rPr>
      </w:pPr>
      <w:r w:rsidRPr="00481141">
        <w:rPr>
          <w:rFonts w:ascii="Times New Roman" w:eastAsia="SimSun" w:hAnsi="Times New Roman" w:cs="Times New Roman"/>
          <w:bCs/>
          <w:sz w:val="24"/>
          <w:szCs w:val="24"/>
          <w:lang w:val="en-US" w:eastAsia="zh-CN"/>
        </w:rPr>
        <w:t>For the purpose of this Annex:</w:t>
      </w:r>
    </w:p>
    <w:p w14:paraId="04BC5C81" w14:textId="77777777" w:rsidR="00971B0D" w:rsidRPr="00481141" w:rsidRDefault="00971B0D" w:rsidP="00971B0D">
      <w:pPr>
        <w:pStyle w:val="ListeParagraf"/>
        <w:spacing w:after="0" w:line="240" w:lineRule="auto"/>
        <w:jc w:val="both"/>
        <w:outlineLvl w:val="3"/>
        <w:rPr>
          <w:rFonts w:ascii="Times New Roman" w:eastAsia="SimSun" w:hAnsi="Times New Roman" w:cs="Times New Roman"/>
          <w:bCs/>
          <w:sz w:val="24"/>
          <w:szCs w:val="24"/>
          <w:lang w:val="en-US" w:eastAsia="zh-CN"/>
        </w:rPr>
      </w:pPr>
    </w:p>
    <w:p w14:paraId="49356E0B" w14:textId="77777777" w:rsidR="009F41BA" w:rsidRPr="00481141" w:rsidRDefault="009F41BA" w:rsidP="009F41BA">
      <w:pPr>
        <w:pStyle w:val="ListeParagraf"/>
        <w:numPr>
          <w:ilvl w:val="1"/>
          <w:numId w:val="3"/>
        </w:numPr>
        <w:spacing w:after="0" w:line="240" w:lineRule="auto"/>
        <w:jc w:val="both"/>
        <w:outlineLvl w:val="3"/>
        <w:rPr>
          <w:rFonts w:ascii="Times New Roman" w:eastAsia="SimSun" w:hAnsi="Times New Roman" w:cs="Times New Roman"/>
          <w:bCs/>
          <w:sz w:val="24"/>
          <w:szCs w:val="24"/>
          <w:lang w:val="en-US" w:eastAsia="zh-CN"/>
        </w:rPr>
      </w:pPr>
      <w:r w:rsidRPr="00481141">
        <w:rPr>
          <w:rFonts w:ascii="Times New Roman" w:eastAsia="SimSun" w:hAnsi="Times New Roman" w:cs="Times New Roman"/>
          <w:bCs/>
          <w:sz w:val="24"/>
          <w:szCs w:val="24"/>
          <w:lang w:val="en-US" w:eastAsia="zh-CN"/>
        </w:rPr>
        <w:t>“end user” means a final consumer of or subscriber to a public telecommunications service, including a service supplier other than a supplier of public telecommunications services;</w:t>
      </w:r>
    </w:p>
    <w:p w14:paraId="21CB8A25" w14:textId="77777777" w:rsidR="009F41BA" w:rsidRPr="00481141" w:rsidRDefault="009F41BA" w:rsidP="009F41BA">
      <w:pPr>
        <w:pStyle w:val="ListeParagraf"/>
        <w:spacing w:after="0" w:line="240" w:lineRule="auto"/>
        <w:ind w:left="1440"/>
        <w:jc w:val="both"/>
        <w:outlineLvl w:val="3"/>
        <w:rPr>
          <w:rFonts w:ascii="Times New Roman" w:eastAsia="SimSun" w:hAnsi="Times New Roman" w:cs="Times New Roman"/>
          <w:bCs/>
          <w:sz w:val="24"/>
          <w:szCs w:val="24"/>
          <w:lang w:val="en-US" w:eastAsia="zh-CN"/>
        </w:rPr>
      </w:pPr>
    </w:p>
    <w:p w14:paraId="187F615F" w14:textId="77777777" w:rsidR="00971B0D" w:rsidRPr="00481141" w:rsidRDefault="00971B0D" w:rsidP="009F41BA">
      <w:pPr>
        <w:pStyle w:val="ListeParagraf"/>
        <w:numPr>
          <w:ilvl w:val="1"/>
          <w:numId w:val="3"/>
        </w:numPr>
        <w:spacing w:after="0" w:line="240" w:lineRule="auto"/>
        <w:jc w:val="both"/>
        <w:outlineLvl w:val="3"/>
        <w:rPr>
          <w:rFonts w:ascii="Times New Roman" w:eastAsia="SimSun" w:hAnsi="Times New Roman" w:cs="Times New Roman"/>
          <w:bCs/>
          <w:sz w:val="24"/>
          <w:szCs w:val="24"/>
          <w:lang w:val="en-US" w:eastAsia="zh-CN"/>
        </w:rPr>
      </w:pPr>
      <w:r w:rsidRPr="00481141">
        <w:rPr>
          <w:rFonts w:ascii="Times New Roman" w:eastAsia="SimSun" w:hAnsi="Times New Roman" w:cs="Times New Roman"/>
          <w:bCs/>
          <w:sz w:val="24"/>
          <w:szCs w:val="24"/>
          <w:lang w:val="en-US" w:eastAsia="zh-CN"/>
        </w:rPr>
        <w:t>“telecommunications services” mean the transport of electromagnetic signals – sound, data image and any combinations thereof. Commitments in this sector do not cover the economic activity consisting of content provision which requires telecommunications services for its transport. The provision of that content, transported via a telecommunications service, is subject to the specific commitments undertaken by the Parties in other relevant sectors;</w:t>
      </w:r>
    </w:p>
    <w:p w14:paraId="69C72844" w14:textId="77777777" w:rsidR="00971B0D" w:rsidRPr="00481141" w:rsidRDefault="00971B0D" w:rsidP="00971B0D">
      <w:pPr>
        <w:spacing w:after="0" w:line="240" w:lineRule="auto"/>
        <w:ind w:firstLine="708"/>
        <w:jc w:val="both"/>
        <w:outlineLvl w:val="3"/>
        <w:rPr>
          <w:rFonts w:ascii="Times New Roman" w:eastAsia="SimSun" w:hAnsi="Times New Roman" w:cs="Times New Roman"/>
          <w:bCs/>
          <w:sz w:val="24"/>
          <w:szCs w:val="24"/>
          <w:lang w:val="en-US" w:eastAsia="zh-CN"/>
        </w:rPr>
      </w:pPr>
    </w:p>
    <w:p w14:paraId="18609FBB" w14:textId="77777777" w:rsidR="00971B0D" w:rsidRPr="00481141" w:rsidRDefault="00971B0D" w:rsidP="009F41BA">
      <w:pPr>
        <w:pStyle w:val="ListeParagraf"/>
        <w:numPr>
          <w:ilvl w:val="1"/>
          <w:numId w:val="3"/>
        </w:numPr>
        <w:spacing w:after="0" w:line="240" w:lineRule="auto"/>
        <w:jc w:val="both"/>
        <w:outlineLvl w:val="3"/>
        <w:rPr>
          <w:rFonts w:ascii="Times New Roman" w:eastAsia="SimSun" w:hAnsi="Times New Roman" w:cs="Times New Roman"/>
          <w:bCs/>
          <w:sz w:val="24"/>
          <w:szCs w:val="24"/>
          <w:lang w:val="en-US" w:eastAsia="zh-CN"/>
        </w:rPr>
      </w:pPr>
      <w:r w:rsidRPr="00481141">
        <w:rPr>
          <w:rFonts w:ascii="Times New Roman" w:eastAsia="SimSun" w:hAnsi="Times New Roman" w:cs="Times New Roman"/>
          <w:bCs/>
          <w:sz w:val="24"/>
          <w:szCs w:val="24"/>
          <w:lang w:val="en-US" w:eastAsia="zh-CN"/>
        </w:rPr>
        <w:t>“regulatory authority” means the body or bodies entrusted with any of the regulatory tasks assigned in relation to the issues mentioned in this Annex;</w:t>
      </w:r>
    </w:p>
    <w:p w14:paraId="4DDC9968" w14:textId="77777777" w:rsidR="00971B0D" w:rsidRPr="00481141" w:rsidRDefault="00971B0D" w:rsidP="00971B0D">
      <w:pPr>
        <w:spacing w:after="0" w:line="240" w:lineRule="auto"/>
        <w:ind w:firstLine="708"/>
        <w:jc w:val="both"/>
        <w:outlineLvl w:val="3"/>
        <w:rPr>
          <w:rFonts w:ascii="Times New Roman" w:eastAsia="SimSun" w:hAnsi="Times New Roman" w:cs="Times New Roman"/>
          <w:bCs/>
          <w:sz w:val="24"/>
          <w:szCs w:val="24"/>
          <w:lang w:val="en-US" w:eastAsia="zh-CN"/>
        </w:rPr>
      </w:pPr>
    </w:p>
    <w:p w14:paraId="22F607C5" w14:textId="22F24393" w:rsidR="00971B0D" w:rsidRPr="00481141" w:rsidRDefault="00971B0D" w:rsidP="009F41BA">
      <w:pPr>
        <w:pStyle w:val="ListeParagraf"/>
        <w:numPr>
          <w:ilvl w:val="1"/>
          <w:numId w:val="3"/>
        </w:numPr>
        <w:spacing w:after="0" w:line="240" w:lineRule="auto"/>
        <w:jc w:val="both"/>
        <w:outlineLvl w:val="3"/>
        <w:rPr>
          <w:rFonts w:ascii="Times New Roman" w:eastAsia="SimSun" w:hAnsi="Times New Roman" w:cs="Times New Roman"/>
          <w:bCs/>
          <w:sz w:val="24"/>
          <w:szCs w:val="24"/>
          <w:lang w:val="en-US" w:eastAsia="zh-CN"/>
        </w:rPr>
      </w:pPr>
      <w:r w:rsidRPr="00481141">
        <w:rPr>
          <w:rFonts w:ascii="Times New Roman" w:eastAsia="SimSun" w:hAnsi="Times New Roman" w:cs="Times New Roman"/>
          <w:bCs/>
          <w:sz w:val="24"/>
          <w:szCs w:val="24"/>
          <w:lang w:val="en-US" w:eastAsia="zh-CN"/>
        </w:rPr>
        <w:t>“essential facilities” mean facilities of a public telecommunications network or service that:</w:t>
      </w:r>
    </w:p>
    <w:p w14:paraId="5394D400" w14:textId="77777777" w:rsidR="009F41BA" w:rsidRPr="00481141" w:rsidRDefault="009F41BA" w:rsidP="009F41BA">
      <w:pPr>
        <w:spacing w:after="0" w:line="240" w:lineRule="auto"/>
        <w:jc w:val="both"/>
        <w:outlineLvl w:val="3"/>
        <w:rPr>
          <w:rFonts w:ascii="Times New Roman" w:eastAsia="SimSun" w:hAnsi="Times New Roman" w:cs="Times New Roman"/>
          <w:bCs/>
          <w:sz w:val="24"/>
          <w:szCs w:val="24"/>
          <w:lang w:val="en-US" w:eastAsia="zh-CN"/>
        </w:rPr>
      </w:pPr>
    </w:p>
    <w:p w14:paraId="0F95F020" w14:textId="77777777" w:rsidR="00971B0D" w:rsidRPr="00481141" w:rsidRDefault="00971B0D" w:rsidP="009F41BA">
      <w:pPr>
        <w:pStyle w:val="ListeParagraf"/>
        <w:numPr>
          <w:ilvl w:val="2"/>
          <w:numId w:val="3"/>
        </w:numPr>
        <w:spacing w:after="0" w:line="240" w:lineRule="auto"/>
        <w:jc w:val="both"/>
        <w:outlineLvl w:val="3"/>
        <w:rPr>
          <w:rFonts w:ascii="Times New Roman" w:eastAsia="SimSun" w:hAnsi="Times New Roman" w:cs="Times New Roman"/>
          <w:bCs/>
          <w:sz w:val="24"/>
          <w:szCs w:val="24"/>
          <w:lang w:val="en-US" w:eastAsia="zh-CN"/>
        </w:rPr>
      </w:pPr>
      <w:r w:rsidRPr="00481141">
        <w:rPr>
          <w:rFonts w:ascii="Times New Roman" w:eastAsia="SimSun" w:hAnsi="Times New Roman" w:cs="Times New Roman"/>
          <w:bCs/>
          <w:sz w:val="24"/>
          <w:szCs w:val="24"/>
          <w:lang w:val="en-US" w:eastAsia="zh-CN"/>
        </w:rPr>
        <w:t>are exclusively or predominantly provided by a single or limited number of suppliers; and</w:t>
      </w:r>
    </w:p>
    <w:p w14:paraId="0629B33A" w14:textId="77777777" w:rsidR="00971B0D" w:rsidRPr="00481141" w:rsidRDefault="00971B0D" w:rsidP="009F41BA">
      <w:pPr>
        <w:pStyle w:val="ListeParagraf"/>
        <w:numPr>
          <w:ilvl w:val="2"/>
          <w:numId w:val="3"/>
        </w:numPr>
        <w:spacing w:after="0" w:line="240" w:lineRule="auto"/>
        <w:jc w:val="both"/>
        <w:outlineLvl w:val="3"/>
        <w:rPr>
          <w:rFonts w:ascii="Times New Roman" w:eastAsia="SimSun" w:hAnsi="Times New Roman" w:cs="Times New Roman"/>
          <w:bCs/>
          <w:sz w:val="24"/>
          <w:szCs w:val="24"/>
          <w:lang w:val="en-US" w:eastAsia="zh-CN"/>
        </w:rPr>
      </w:pPr>
      <w:r w:rsidRPr="00481141">
        <w:rPr>
          <w:rFonts w:ascii="Times New Roman" w:eastAsia="SimSun" w:hAnsi="Times New Roman" w:cs="Times New Roman"/>
          <w:bCs/>
          <w:sz w:val="24"/>
          <w:szCs w:val="24"/>
          <w:lang w:val="en-US" w:eastAsia="zh-CN"/>
        </w:rPr>
        <w:t>cannot feasibly be economically or technically substituted in order to supply a service;</w:t>
      </w:r>
    </w:p>
    <w:p w14:paraId="08CD6302" w14:textId="77777777" w:rsidR="00971B0D" w:rsidRPr="00481141" w:rsidRDefault="00971B0D" w:rsidP="00971B0D">
      <w:pPr>
        <w:spacing w:after="0" w:line="240" w:lineRule="auto"/>
        <w:ind w:firstLine="708"/>
        <w:jc w:val="both"/>
        <w:outlineLvl w:val="3"/>
        <w:rPr>
          <w:rFonts w:ascii="Times New Roman" w:eastAsia="SimSun" w:hAnsi="Times New Roman" w:cs="Times New Roman"/>
          <w:bCs/>
          <w:sz w:val="24"/>
          <w:szCs w:val="24"/>
          <w:lang w:val="en-US" w:eastAsia="zh-CN"/>
        </w:rPr>
      </w:pPr>
    </w:p>
    <w:p w14:paraId="4A5BFA46" w14:textId="66F8F7B4" w:rsidR="009F41BA" w:rsidRPr="00481141" w:rsidRDefault="009F41BA" w:rsidP="00F60166">
      <w:pPr>
        <w:pStyle w:val="ListeParagraf"/>
        <w:numPr>
          <w:ilvl w:val="1"/>
          <w:numId w:val="3"/>
        </w:numPr>
        <w:spacing w:after="0" w:line="240" w:lineRule="auto"/>
        <w:jc w:val="both"/>
        <w:outlineLvl w:val="3"/>
        <w:rPr>
          <w:rFonts w:ascii="Times New Roman" w:eastAsia="SimSun" w:hAnsi="Times New Roman" w:cs="Times New Roman"/>
          <w:bCs/>
          <w:sz w:val="24"/>
          <w:szCs w:val="24"/>
          <w:lang w:val="en-US" w:eastAsia="zh-CN"/>
        </w:rPr>
      </w:pPr>
      <w:r w:rsidRPr="00481141">
        <w:rPr>
          <w:rFonts w:ascii="Times New Roman" w:eastAsia="SimSun" w:hAnsi="Times New Roman" w:cs="Times New Roman"/>
          <w:bCs/>
          <w:sz w:val="24"/>
          <w:szCs w:val="24"/>
          <w:lang w:val="en-US" w:eastAsia="zh-CN"/>
        </w:rPr>
        <w:t>“interconnection</w:t>
      </w:r>
      <w:r w:rsidR="002A50D5" w:rsidRPr="00481141">
        <w:rPr>
          <w:rFonts w:ascii="Times New Roman" w:eastAsia="SimSun" w:hAnsi="Times New Roman" w:cs="Times New Roman"/>
          <w:bCs/>
          <w:sz w:val="24"/>
          <w:szCs w:val="24"/>
          <w:lang w:val="en-US" w:eastAsia="zh-CN"/>
        </w:rPr>
        <w:t>”</w:t>
      </w:r>
      <w:r w:rsidRPr="00481141">
        <w:rPr>
          <w:rFonts w:ascii="Times New Roman" w:eastAsia="SimSun" w:hAnsi="Times New Roman" w:cs="Times New Roman"/>
          <w:bCs/>
          <w:sz w:val="24"/>
          <w:szCs w:val="24"/>
          <w:lang w:val="en-US" w:eastAsia="zh-CN"/>
        </w:rPr>
        <w:t xml:space="preserve"> </w:t>
      </w:r>
      <w:r w:rsidR="00F60166" w:rsidRPr="00481141">
        <w:rPr>
          <w:rFonts w:ascii="Times New Roman" w:eastAsia="SimSun" w:hAnsi="Times New Roman" w:cs="Times New Roman"/>
          <w:bCs/>
          <w:sz w:val="24"/>
          <w:szCs w:val="24"/>
          <w:lang w:val="en-US" w:eastAsia="zh-CN"/>
        </w:rPr>
        <w:t>means linking with suppliers providing public telecommunications networks or services in order to allow the users of one  supplier to communicate with users of another supplier and to access services provided by another supplier, where specific commitments are undertaken;</w:t>
      </w:r>
    </w:p>
    <w:p w14:paraId="459D3243" w14:textId="77777777" w:rsidR="009F41BA" w:rsidRPr="00481141" w:rsidRDefault="009F41BA" w:rsidP="009F41BA">
      <w:pPr>
        <w:spacing w:after="0" w:line="240" w:lineRule="auto"/>
        <w:jc w:val="both"/>
        <w:outlineLvl w:val="3"/>
        <w:rPr>
          <w:rFonts w:ascii="Times New Roman" w:eastAsia="SimSun" w:hAnsi="Times New Roman" w:cs="Times New Roman"/>
          <w:bCs/>
          <w:sz w:val="24"/>
          <w:szCs w:val="24"/>
          <w:lang w:val="en-US" w:eastAsia="zh-CN"/>
        </w:rPr>
      </w:pPr>
    </w:p>
    <w:p w14:paraId="3A9DFE38" w14:textId="77777777" w:rsidR="00971B0D" w:rsidRPr="00481141" w:rsidRDefault="00971B0D" w:rsidP="009F41BA">
      <w:pPr>
        <w:pStyle w:val="ListeParagraf"/>
        <w:numPr>
          <w:ilvl w:val="1"/>
          <w:numId w:val="3"/>
        </w:numPr>
        <w:spacing w:after="0" w:line="240" w:lineRule="auto"/>
        <w:jc w:val="both"/>
        <w:outlineLvl w:val="3"/>
        <w:rPr>
          <w:rFonts w:ascii="Times New Roman" w:eastAsia="SimSun" w:hAnsi="Times New Roman" w:cs="Times New Roman"/>
          <w:bCs/>
          <w:sz w:val="24"/>
          <w:szCs w:val="24"/>
          <w:lang w:val="en-US" w:eastAsia="zh-CN"/>
        </w:rPr>
      </w:pPr>
      <w:r w:rsidRPr="00481141">
        <w:rPr>
          <w:rFonts w:ascii="Times New Roman" w:eastAsia="SimSun" w:hAnsi="Times New Roman" w:cs="Times New Roman"/>
          <w:bCs/>
          <w:sz w:val="24"/>
          <w:szCs w:val="24"/>
          <w:lang w:val="en-US" w:eastAsia="zh-CN"/>
        </w:rPr>
        <w:t xml:space="preserve">“major supplier” means a supplier which has the ability to materially affect the terms of participation, having regard to price and supply, in the relevant market for telecommunications services as a result of: </w:t>
      </w:r>
    </w:p>
    <w:p w14:paraId="5A2E87EE" w14:textId="77777777" w:rsidR="00971B0D" w:rsidRPr="00481141" w:rsidRDefault="002A50D5" w:rsidP="009F41BA">
      <w:pPr>
        <w:pStyle w:val="ListeParagraf"/>
        <w:numPr>
          <w:ilvl w:val="2"/>
          <w:numId w:val="3"/>
        </w:numPr>
        <w:spacing w:after="0" w:line="240" w:lineRule="auto"/>
        <w:jc w:val="both"/>
        <w:outlineLvl w:val="3"/>
        <w:rPr>
          <w:rFonts w:ascii="Times New Roman" w:eastAsia="SimSun" w:hAnsi="Times New Roman" w:cs="Times New Roman"/>
          <w:bCs/>
          <w:sz w:val="24"/>
          <w:szCs w:val="24"/>
          <w:lang w:val="en-US" w:eastAsia="zh-CN"/>
        </w:rPr>
      </w:pPr>
      <w:r w:rsidRPr="00481141">
        <w:rPr>
          <w:rFonts w:ascii="Times New Roman" w:eastAsia="SimSun" w:hAnsi="Times New Roman" w:cs="Times New Roman"/>
          <w:bCs/>
          <w:sz w:val="24"/>
          <w:szCs w:val="24"/>
          <w:lang w:val="en-US" w:eastAsia="zh-CN"/>
        </w:rPr>
        <w:t xml:space="preserve">its </w:t>
      </w:r>
      <w:r w:rsidR="00971B0D" w:rsidRPr="00481141">
        <w:rPr>
          <w:rFonts w:ascii="Times New Roman" w:eastAsia="SimSun" w:hAnsi="Times New Roman" w:cs="Times New Roman"/>
          <w:bCs/>
          <w:sz w:val="24"/>
          <w:szCs w:val="24"/>
          <w:lang w:val="en-US" w:eastAsia="zh-CN"/>
        </w:rPr>
        <w:t>control over essential facilities; or</w:t>
      </w:r>
    </w:p>
    <w:p w14:paraId="46218A48" w14:textId="77777777" w:rsidR="009F41BA" w:rsidRPr="00481141" w:rsidRDefault="009F41BA" w:rsidP="009F41BA">
      <w:pPr>
        <w:pStyle w:val="ListeParagraf"/>
        <w:numPr>
          <w:ilvl w:val="2"/>
          <w:numId w:val="3"/>
        </w:numPr>
        <w:spacing w:after="0" w:line="240" w:lineRule="auto"/>
        <w:jc w:val="both"/>
        <w:outlineLvl w:val="3"/>
        <w:rPr>
          <w:rFonts w:ascii="Times New Roman" w:eastAsia="SimSun" w:hAnsi="Times New Roman" w:cs="Times New Roman"/>
          <w:bCs/>
          <w:sz w:val="24"/>
          <w:szCs w:val="24"/>
          <w:lang w:val="en-US" w:eastAsia="zh-CN"/>
        </w:rPr>
      </w:pPr>
      <w:r w:rsidRPr="00481141">
        <w:rPr>
          <w:rFonts w:ascii="Times New Roman" w:eastAsia="SimSun" w:hAnsi="Times New Roman" w:cs="Times New Roman"/>
          <w:bCs/>
          <w:sz w:val="24"/>
          <w:szCs w:val="24"/>
          <w:lang w:val="en-US" w:eastAsia="zh-CN"/>
        </w:rPr>
        <w:t>use of its position in the market;</w:t>
      </w:r>
    </w:p>
    <w:p w14:paraId="0FC2B750" w14:textId="77777777" w:rsidR="009F41BA" w:rsidRPr="00481141" w:rsidRDefault="009F41BA" w:rsidP="009F41BA">
      <w:pPr>
        <w:pStyle w:val="ListeParagraf"/>
        <w:spacing w:after="0" w:line="240" w:lineRule="auto"/>
        <w:jc w:val="both"/>
        <w:outlineLvl w:val="3"/>
        <w:rPr>
          <w:rFonts w:ascii="Times New Roman" w:eastAsia="SimSun" w:hAnsi="Times New Roman" w:cs="Times New Roman"/>
          <w:bCs/>
          <w:sz w:val="24"/>
          <w:szCs w:val="24"/>
          <w:lang w:val="en-US" w:eastAsia="zh-CN"/>
        </w:rPr>
      </w:pPr>
    </w:p>
    <w:p w14:paraId="3BFF32A8" w14:textId="77777777" w:rsidR="009F41BA" w:rsidRPr="00481141" w:rsidRDefault="009F41BA" w:rsidP="009F41BA">
      <w:pPr>
        <w:pStyle w:val="ListeParagraf"/>
        <w:numPr>
          <w:ilvl w:val="1"/>
          <w:numId w:val="3"/>
        </w:numPr>
        <w:spacing w:after="0" w:line="240" w:lineRule="auto"/>
        <w:jc w:val="both"/>
        <w:outlineLvl w:val="3"/>
        <w:rPr>
          <w:rFonts w:ascii="Times New Roman" w:eastAsia="SimSun" w:hAnsi="Times New Roman" w:cs="Times New Roman"/>
          <w:bCs/>
          <w:sz w:val="24"/>
          <w:szCs w:val="24"/>
          <w:lang w:val="en-US" w:eastAsia="zh-CN"/>
        </w:rPr>
      </w:pPr>
      <w:r w:rsidRPr="00481141">
        <w:rPr>
          <w:rFonts w:ascii="Times New Roman" w:eastAsia="SimSun" w:hAnsi="Times New Roman" w:cs="Times New Roman"/>
          <w:bCs/>
          <w:sz w:val="24"/>
          <w:szCs w:val="24"/>
          <w:lang w:val="en-US" w:eastAsia="zh-CN"/>
        </w:rPr>
        <w:lastRenderedPageBreak/>
        <w:t xml:space="preserve">“non-discriminatory” means treatment no less </w:t>
      </w:r>
      <w:r w:rsidR="00AB4701" w:rsidRPr="00481141">
        <w:rPr>
          <w:rFonts w:ascii="Times New Roman" w:eastAsia="SimSun" w:hAnsi="Times New Roman" w:cs="Times New Roman"/>
          <w:bCs/>
          <w:sz w:val="24"/>
          <w:szCs w:val="24"/>
          <w:lang w:val="en-US" w:eastAsia="zh-CN"/>
        </w:rPr>
        <w:t>favorable</w:t>
      </w:r>
      <w:r w:rsidRPr="00481141">
        <w:rPr>
          <w:rFonts w:ascii="Times New Roman" w:eastAsia="SimSun" w:hAnsi="Times New Roman" w:cs="Times New Roman"/>
          <w:bCs/>
          <w:sz w:val="24"/>
          <w:szCs w:val="24"/>
          <w:lang w:val="en-US" w:eastAsia="zh-CN"/>
        </w:rPr>
        <w:t xml:space="preserve"> than that given to any other network or similar telecommunication services user, in like circumstances;</w:t>
      </w:r>
    </w:p>
    <w:p w14:paraId="48473285" w14:textId="77777777" w:rsidR="009F41BA" w:rsidRPr="00481141" w:rsidRDefault="009F41BA" w:rsidP="009F41BA">
      <w:pPr>
        <w:pStyle w:val="ListeParagraf"/>
        <w:spacing w:after="0" w:line="240" w:lineRule="auto"/>
        <w:ind w:left="1440"/>
        <w:jc w:val="both"/>
        <w:outlineLvl w:val="3"/>
        <w:rPr>
          <w:rFonts w:ascii="Times New Roman" w:eastAsia="SimSun" w:hAnsi="Times New Roman" w:cs="Times New Roman"/>
          <w:bCs/>
          <w:sz w:val="24"/>
          <w:szCs w:val="24"/>
          <w:lang w:val="en-US" w:eastAsia="zh-CN"/>
        </w:rPr>
      </w:pPr>
    </w:p>
    <w:p w14:paraId="6E69E9D6" w14:textId="77777777" w:rsidR="009F41BA" w:rsidRPr="00481141" w:rsidRDefault="009F41BA" w:rsidP="009F41BA">
      <w:pPr>
        <w:pStyle w:val="ListeParagraf"/>
        <w:numPr>
          <w:ilvl w:val="1"/>
          <w:numId w:val="3"/>
        </w:numPr>
        <w:spacing w:after="0" w:line="240" w:lineRule="auto"/>
        <w:jc w:val="both"/>
        <w:outlineLvl w:val="3"/>
        <w:rPr>
          <w:rFonts w:ascii="Times New Roman" w:eastAsia="SimSun" w:hAnsi="Times New Roman" w:cs="Times New Roman"/>
          <w:bCs/>
          <w:sz w:val="24"/>
          <w:szCs w:val="24"/>
          <w:lang w:val="en-US" w:eastAsia="zh-CN"/>
        </w:rPr>
      </w:pPr>
      <w:r w:rsidRPr="00481141">
        <w:rPr>
          <w:rFonts w:ascii="Times New Roman" w:eastAsia="SimSun" w:hAnsi="Times New Roman" w:cs="Times New Roman"/>
          <w:bCs/>
          <w:sz w:val="24"/>
          <w:szCs w:val="24"/>
          <w:lang w:val="en-US" w:eastAsia="zh-CN"/>
        </w:rPr>
        <w:t>“number portability” means the right of end-users of public telecommunications services to maintain, for fixed telephone numbers at the same location, for mobile numbers at any location, the same phone numbers when switching to a similar supplier of public telecommunications services;</w:t>
      </w:r>
    </w:p>
    <w:p w14:paraId="703CA88E" w14:textId="77777777" w:rsidR="009F41BA" w:rsidRPr="00481141" w:rsidRDefault="009F41BA" w:rsidP="009F41BA">
      <w:pPr>
        <w:pStyle w:val="ListeParagraf"/>
        <w:spacing w:after="0" w:line="240" w:lineRule="auto"/>
        <w:ind w:left="1440"/>
        <w:jc w:val="both"/>
        <w:outlineLvl w:val="3"/>
        <w:rPr>
          <w:rFonts w:ascii="Times New Roman" w:eastAsia="SimSun" w:hAnsi="Times New Roman" w:cs="Times New Roman"/>
          <w:bCs/>
          <w:sz w:val="24"/>
          <w:szCs w:val="24"/>
          <w:lang w:val="en-US" w:eastAsia="zh-CN"/>
        </w:rPr>
      </w:pPr>
    </w:p>
    <w:p w14:paraId="621B4C7D" w14:textId="30B304DA" w:rsidR="009F41BA" w:rsidRPr="004546F5" w:rsidRDefault="009F41BA" w:rsidP="00F60166">
      <w:pPr>
        <w:pStyle w:val="ListeParagraf"/>
        <w:numPr>
          <w:ilvl w:val="1"/>
          <w:numId w:val="3"/>
        </w:numPr>
        <w:spacing w:after="0" w:line="240" w:lineRule="auto"/>
        <w:jc w:val="both"/>
        <w:outlineLvl w:val="3"/>
        <w:rPr>
          <w:rFonts w:ascii="Times New Roman" w:eastAsia="SimSun" w:hAnsi="Times New Roman" w:cs="Times New Roman"/>
          <w:bCs/>
          <w:sz w:val="24"/>
          <w:szCs w:val="24"/>
          <w:lang w:val="en-US" w:eastAsia="zh-CN"/>
        </w:rPr>
      </w:pPr>
      <w:r w:rsidRPr="004546F5">
        <w:rPr>
          <w:rFonts w:ascii="Times New Roman" w:eastAsia="SimSun" w:hAnsi="Times New Roman" w:cs="Times New Roman"/>
          <w:bCs/>
          <w:sz w:val="24"/>
          <w:szCs w:val="24"/>
          <w:lang w:val="en-US" w:eastAsia="zh-CN"/>
        </w:rPr>
        <w:t>“public telecommunications</w:t>
      </w:r>
      <w:r w:rsidR="00F60166" w:rsidRPr="004546F5">
        <w:rPr>
          <w:rFonts w:ascii="Times New Roman" w:eastAsia="SimSun" w:hAnsi="Times New Roman" w:cs="Times New Roman"/>
          <w:bCs/>
          <w:sz w:val="24"/>
          <w:szCs w:val="24"/>
          <w:lang w:val="en-US" w:eastAsia="zh-CN"/>
        </w:rPr>
        <w:t xml:space="preserve"> </w:t>
      </w:r>
      <w:r w:rsidRPr="004546F5">
        <w:rPr>
          <w:rFonts w:ascii="Times New Roman" w:eastAsia="SimSun" w:hAnsi="Times New Roman" w:cs="Times New Roman"/>
          <w:bCs/>
          <w:sz w:val="24"/>
          <w:szCs w:val="24"/>
          <w:lang w:val="en-US" w:eastAsia="zh-CN"/>
        </w:rPr>
        <w:t xml:space="preserve">network” means </w:t>
      </w:r>
      <w:r w:rsidR="00F60166" w:rsidRPr="004546F5">
        <w:rPr>
          <w:rFonts w:ascii="Times New Roman" w:eastAsia="SimSun" w:hAnsi="Times New Roman" w:cs="Times New Roman"/>
          <w:bCs/>
          <w:sz w:val="24"/>
          <w:szCs w:val="24"/>
          <w:lang w:val="en-US" w:eastAsia="zh-CN"/>
        </w:rPr>
        <w:t>the public telecommunications infrastructure which permits telecommunications between and among defined network termination points;</w:t>
      </w:r>
    </w:p>
    <w:p w14:paraId="4C524FD2" w14:textId="77777777" w:rsidR="009F41BA" w:rsidRPr="00481141" w:rsidRDefault="009F41BA" w:rsidP="009F41BA">
      <w:pPr>
        <w:pStyle w:val="ListeParagraf"/>
        <w:spacing w:after="0" w:line="240" w:lineRule="auto"/>
        <w:ind w:left="1440"/>
        <w:jc w:val="both"/>
        <w:outlineLvl w:val="3"/>
        <w:rPr>
          <w:rFonts w:ascii="Times New Roman" w:eastAsia="SimSun" w:hAnsi="Times New Roman" w:cs="Times New Roman"/>
          <w:bCs/>
          <w:sz w:val="24"/>
          <w:szCs w:val="24"/>
          <w:lang w:val="en-US" w:eastAsia="zh-CN"/>
        </w:rPr>
      </w:pPr>
    </w:p>
    <w:p w14:paraId="0CCD0129" w14:textId="29D2395F" w:rsidR="009F41BA" w:rsidRPr="004546F5" w:rsidRDefault="009F41BA" w:rsidP="001A06E0">
      <w:pPr>
        <w:pStyle w:val="ListeParagraf"/>
        <w:numPr>
          <w:ilvl w:val="1"/>
          <w:numId w:val="3"/>
        </w:numPr>
        <w:spacing w:after="0" w:line="240" w:lineRule="auto"/>
        <w:jc w:val="both"/>
        <w:outlineLvl w:val="3"/>
        <w:rPr>
          <w:rFonts w:ascii="Times New Roman" w:eastAsia="SimSun" w:hAnsi="Times New Roman" w:cs="Times New Roman"/>
          <w:bCs/>
          <w:sz w:val="24"/>
          <w:szCs w:val="24"/>
          <w:lang w:val="en-US" w:eastAsia="zh-CN"/>
        </w:rPr>
      </w:pPr>
      <w:r w:rsidRPr="004546F5">
        <w:rPr>
          <w:rFonts w:ascii="Times New Roman" w:eastAsia="SimSun" w:hAnsi="Times New Roman" w:cs="Times New Roman"/>
          <w:bCs/>
          <w:sz w:val="24"/>
          <w:szCs w:val="24"/>
          <w:lang w:val="en-US" w:eastAsia="zh-CN"/>
        </w:rPr>
        <w:t xml:space="preserve">“public telecommunications service” means </w:t>
      </w:r>
      <w:r w:rsidR="00F60166" w:rsidRPr="004546F5">
        <w:rPr>
          <w:rFonts w:ascii="Times New Roman" w:eastAsia="SimSun" w:hAnsi="Times New Roman" w:cs="Times New Roman"/>
          <w:bCs/>
          <w:sz w:val="24"/>
          <w:szCs w:val="24"/>
          <w:lang w:val="en-US" w:eastAsia="zh-CN"/>
        </w:rPr>
        <w:t>any telecommunications service that a Party requires, explicitly or in effect, to be offered to the public generally</w:t>
      </w:r>
      <w:r w:rsidR="00271A7B">
        <w:rPr>
          <w:rFonts w:ascii="Times New Roman" w:eastAsia="SimSun" w:hAnsi="Times New Roman" w:cs="Times New Roman"/>
          <w:bCs/>
          <w:sz w:val="24"/>
          <w:szCs w:val="24"/>
          <w:lang w:val="en-US" w:eastAsia="zh-CN"/>
        </w:rPr>
        <w:t>.</w:t>
      </w:r>
    </w:p>
    <w:p w14:paraId="2FB23B84" w14:textId="77777777" w:rsidR="009F41BA" w:rsidRPr="00481141" w:rsidRDefault="009F41BA" w:rsidP="009F41BA">
      <w:pPr>
        <w:spacing w:after="0" w:line="240" w:lineRule="auto"/>
        <w:ind w:left="1080"/>
        <w:jc w:val="both"/>
        <w:outlineLvl w:val="3"/>
        <w:rPr>
          <w:rFonts w:ascii="Times New Roman" w:eastAsia="SimSun" w:hAnsi="Times New Roman" w:cs="Times New Roman"/>
          <w:bCs/>
          <w:sz w:val="24"/>
          <w:szCs w:val="24"/>
          <w:lang w:val="en-US" w:eastAsia="zh-CN"/>
        </w:rPr>
      </w:pPr>
    </w:p>
    <w:p w14:paraId="63A20494" w14:textId="77777777" w:rsidR="009F41BA" w:rsidRPr="00481141" w:rsidRDefault="009F41BA" w:rsidP="009F41BA">
      <w:pPr>
        <w:spacing w:after="0" w:line="240" w:lineRule="auto"/>
        <w:ind w:left="1080"/>
        <w:jc w:val="both"/>
        <w:outlineLvl w:val="3"/>
        <w:rPr>
          <w:rFonts w:ascii="Times New Roman" w:eastAsia="SimSun" w:hAnsi="Times New Roman" w:cs="Times New Roman"/>
          <w:bCs/>
          <w:sz w:val="24"/>
          <w:szCs w:val="24"/>
          <w:lang w:val="en-US" w:eastAsia="zh-CN"/>
        </w:rPr>
      </w:pPr>
    </w:p>
    <w:p w14:paraId="5996827F" w14:textId="34B3A537" w:rsidR="009F41BA" w:rsidRPr="00481141" w:rsidRDefault="009F41BA" w:rsidP="00441840">
      <w:pPr>
        <w:spacing w:after="0" w:line="240" w:lineRule="auto"/>
        <w:jc w:val="center"/>
        <w:outlineLvl w:val="3"/>
        <w:rPr>
          <w:rFonts w:ascii="Times New Roman" w:eastAsia="SimSun" w:hAnsi="Times New Roman" w:cs="Times New Roman"/>
          <w:b/>
          <w:bCs/>
          <w:sz w:val="24"/>
          <w:szCs w:val="24"/>
          <w:lang w:val="en-US" w:eastAsia="zh-CN"/>
        </w:rPr>
      </w:pPr>
      <w:r w:rsidRPr="00481141">
        <w:rPr>
          <w:rFonts w:ascii="Times New Roman" w:eastAsia="SimSun" w:hAnsi="Times New Roman" w:cs="Times New Roman"/>
          <w:b/>
          <w:bCs/>
          <w:sz w:val="24"/>
          <w:szCs w:val="24"/>
          <w:lang w:val="en-US" w:eastAsia="zh-CN"/>
        </w:rPr>
        <w:t xml:space="preserve">Article </w:t>
      </w:r>
      <w:r w:rsidR="00271A7B">
        <w:rPr>
          <w:rFonts w:ascii="Times New Roman" w:eastAsia="SimSun" w:hAnsi="Times New Roman" w:cs="Times New Roman"/>
          <w:b/>
          <w:bCs/>
          <w:sz w:val="24"/>
          <w:szCs w:val="24"/>
          <w:lang w:val="en-US" w:eastAsia="zh-CN"/>
        </w:rPr>
        <w:t>2</w:t>
      </w:r>
    </w:p>
    <w:p w14:paraId="7E192F14" w14:textId="77777777" w:rsidR="00AB4701" w:rsidRPr="00481141" w:rsidRDefault="00AB4701" w:rsidP="009F41BA">
      <w:pPr>
        <w:spacing w:after="0" w:line="240" w:lineRule="auto"/>
        <w:jc w:val="center"/>
        <w:outlineLvl w:val="3"/>
        <w:rPr>
          <w:rFonts w:ascii="Times New Roman" w:eastAsia="SimSun" w:hAnsi="Times New Roman" w:cs="Times New Roman"/>
          <w:b/>
          <w:bCs/>
          <w:sz w:val="24"/>
          <w:szCs w:val="24"/>
          <w:lang w:val="en-US" w:eastAsia="zh-CN"/>
        </w:rPr>
      </w:pPr>
      <w:r w:rsidRPr="00481141">
        <w:rPr>
          <w:rFonts w:ascii="Times New Roman" w:eastAsia="SimSun" w:hAnsi="Times New Roman" w:cs="Times New Roman"/>
          <w:b/>
          <w:bCs/>
          <w:sz w:val="24"/>
          <w:szCs w:val="24"/>
          <w:lang w:val="en-US" w:eastAsia="zh-CN"/>
        </w:rPr>
        <w:t>Competitive Safeguards on Major Suppliers</w:t>
      </w:r>
    </w:p>
    <w:p w14:paraId="27301684" w14:textId="77777777" w:rsidR="00AB4701" w:rsidRPr="00481141" w:rsidRDefault="00AB4701" w:rsidP="009F41BA">
      <w:pPr>
        <w:spacing w:after="0" w:line="240" w:lineRule="auto"/>
        <w:jc w:val="center"/>
        <w:outlineLvl w:val="3"/>
        <w:rPr>
          <w:rFonts w:ascii="Times New Roman" w:eastAsia="SimSun" w:hAnsi="Times New Roman" w:cs="Times New Roman"/>
          <w:b/>
          <w:bCs/>
          <w:sz w:val="24"/>
          <w:szCs w:val="24"/>
          <w:lang w:val="en-US" w:eastAsia="zh-CN"/>
        </w:rPr>
      </w:pPr>
    </w:p>
    <w:p w14:paraId="7ADC905B" w14:textId="77777777" w:rsidR="009F41BA" w:rsidRPr="00481141" w:rsidRDefault="009F41BA" w:rsidP="00AB4701">
      <w:pPr>
        <w:pStyle w:val="ListeParagraf"/>
        <w:numPr>
          <w:ilvl w:val="0"/>
          <w:numId w:val="7"/>
        </w:numPr>
        <w:spacing w:after="0" w:line="240" w:lineRule="auto"/>
        <w:jc w:val="both"/>
        <w:outlineLvl w:val="3"/>
        <w:rPr>
          <w:rFonts w:ascii="Times New Roman" w:eastAsia="SimSun" w:hAnsi="Times New Roman" w:cs="Times New Roman"/>
          <w:bCs/>
          <w:sz w:val="24"/>
          <w:szCs w:val="24"/>
          <w:lang w:val="en-US" w:eastAsia="zh-CN"/>
        </w:rPr>
      </w:pPr>
      <w:r w:rsidRPr="00481141">
        <w:rPr>
          <w:rFonts w:ascii="Times New Roman" w:eastAsia="SimSun" w:hAnsi="Times New Roman" w:cs="Times New Roman"/>
          <w:bCs/>
          <w:sz w:val="24"/>
          <w:szCs w:val="24"/>
          <w:lang w:val="en-US" w:eastAsia="zh-CN"/>
        </w:rPr>
        <w:t>Each Party shall maintain appropriate measures for the purpose of preventing</w:t>
      </w:r>
      <w:r w:rsidR="00AB4701" w:rsidRPr="00481141">
        <w:rPr>
          <w:rFonts w:ascii="Times New Roman" w:eastAsia="SimSun" w:hAnsi="Times New Roman" w:cs="Times New Roman"/>
          <w:bCs/>
          <w:sz w:val="24"/>
          <w:szCs w:val="24"/>
          <w:lang w:val="en-US" w:eastAsia="zh-CN"/>
        </w:rPr>
        <w:t xml:space="preserve"> </w:t>
      </w:r>
      <w:r w:rsidRPr="00481141">
        <w:rPr>
          <w:rFonts w:ascii="Times New Roman" w:eastAsia="SimSun" w:hAnsi="Times New Roman" w:cs="Times New Roman"/>
          <w:bCs/>
          <w:sz w:val="24"/>
          <w:szCs w:val="24"/>
          <w:lang w:val="en-US" w:eastAsia="zh-CN"/>
        </w:rPr>
        <w:t>suppliers who, alone or together, are a major supplier from engaging in or continuing</w:t>
      </w:r>
      <w:r w:rsidR="00AB4701" w:rsidRPr="00481141">
        <w:rPr>
          <w:rFonts w:ascii="Times New Roman" w:eastAsia="SimSun" w:hAnsi="Times New Roman" w:cs="Times New Roman"/>
          <w:bCs/>
          <w:sz w:val="24"/>
          <w:szCs w:val="24"/>
          <w:lang w:val="en-US" w:eastAsia="zh-CN"/>
        </w:rPr>
        <w:t xml:space="preserve"> </w:t>
      </w:r>
      <w:r w:rsidRPr="00481141">
        <w:rPr>
          <w:rFonts w:ascii="Times New Roman" w:eastAsia="SimSun" w:hAnsi="Times New Roman" w:cs="Times New Roman"/>
          <w:bCs/>
          <w:sz w:val="24"/>
          <w:szCs w:val="24"/>
          <w:lang w:val="en-US" w:eastAsia="zh-CN"/>
        </w:rPr>
        <w:t>anti-competitive practices.</w:t>
      </w:r>
    </w:p>
    <w:p w14:paraId="7A9ADB0E" w14:textId="77777777" w:rsidR="00AB4701" w:rsidRPr="00481141" w:rsidRDefault="00AB4701" w:rsidP="00AB4701">
      <w:pPr>
        <w:pStyle w:val="ListeParagraf"/>
        <w:spacing w:after="0" w:line="240" w:lineRule="auto"/>
        <w:ind w:left="1080"/>
        <w:jc w:val="both"/>
        <w:outlineLvl w:val="3"/>
        <w:rPr>
          <w:rFonts w:ascii="Times New Roman" w:eastAsia="SimSun" w:hAnsi="Times New Roman" w:cs="Times New Roman"/>
          <w:bCs/>
          <w:sz w:val="24"/>
          <w:szCs w:val="24"/>
          <w:lang w:val="en-US" w:eastAsia="zh-CN"/>
        </w:rPr>
      </w:pPr>
    </w:p>
    <w:p w14:paraId="21D2ACC9" w14:textId="77777777" w:rsidR="009F41BA" w:rsidRPr="00481141" w:rsidRDefault="009F41BA" w:rsidP="00AB4701">
      <w:pPr>
        <w:pStyle w:val="ListeParagraf"/>
        <w:numPr>
          <w:ilvl w:val="0"/>
          <w:numId w:val="7"/>
        </w:numPr>
        <w:spacing w:after="0" w:line="240" w:lineRule="auto"/>
        <w:jc w:val="both"/>
        <w:outlineLvl w:val="3"/>
        <w:rPr>
          <w:rFonts w:ascii="Times New Roman" w:eastAsia="SimSun" w:hAnsi="Times New Roman" w:cs="Times New Roman"/>
          <w:bCs/>
          <w:sz w:val="24"/>
          <w:szCs w:val="24"/>
          <w:lang w:val="en-US" w:eastAsia="zh-CN"/>
        </w:rPr>
      </w:pPr>
      <w:r w:rsidRPr="00481141">
        <w:rPr>
          <w:rFonts w:ascii="Times New Roman" w:eastAsia="SimSun" w:hAnsi="Times New Roman" w:cs="Times New Roman"/>
          <w:bCs/>
          <w:sz w:val="24"/>
          <w:szCs w:val="24"/>
          <w:lang w:val="en-US" w:eastAsia="zh-CN"/>
        </w:rPr>
        <w:t>The anti-competitive practices referred to in paragraph 1 shall include, in</w:t>
      </w:r>
      <w:r w:rsidR="00AB4701" w:rsidRPr="00481141">
        <w:rPr>
          <w:rFonts w:ascii="Times New Roman" w:eastAsia="SimSun" w:hAnsi="Times New Roman" w:cs="Times New Roman"/>
          <w:bCs/>
          <w:sz w:val="24"/>
          <w:szCs w:val="24"/>
          <w:lang w:val="en-US" w:eastAsia="zh-CN"/>
        </w:rPr>
        <w:t xml:space="preserve"> </w:t>
      </w:r>
      <w:r w:rsidRPr="00481141">
        <w:rPr>
          <w:rFonts w:ascii="Times New Roman" w:eastAsia="SimSun" w:hAnsi="Times New Roman" w:cs="Times New Roman"/>
          <w:bCs/>
          <w:sz w:val="24"/>
          <w:szCs w:val="24"/>
          <w:lang w:val="en-US" w:eastAsia="zh-CN"/>
        </w:rPr>
        <w:t>particular:</w:t>
      </w:r>
    </w:p>
    <w:p w14:paraId="2A3B68DF" w14:textId="77777777" w:rsidR="00AB4701" w:rsidRPr="00481141" w:rsidRDefault="00AB4701" w:rsidP="00AB4701">
      <w:pPr>
        <w:spacing w:after="0" w:line="240" w:lineRule="auto"/>
        <w:jc w:val="both"/>
        <w:outlineLvl w:val="3"/>
        <w:rPr>
          <w:rFonts w:ascii="Times New Roman" w:eastAsia="SimSun" w:hAnsi="Times New Roman" w:cs="Times New Roman"/>
          <w:bCs/>
          <w:sz w:val="24"/>
          <w:szCs w:val="24"/>
          <w:lang w:val="en-US" w:eastAsia="zh-CN"/>
        </w:rPr>
      </w:pPr>
    </w:p>
    <w:p w14:paraId="44330249" w14:textId="77777777" w:rsidR="009F41BA" w:rsidRPr="00481141" w:rsidRDefault="009F41BA" w:rsidP="00AB4701">
      <w:pPr>
        <w:pStyle w:val="ListeParagraf"/>
        <w:numPr>
          <w:ilvl w:val="0"/>
          <w:numId w:val="6"/>
        </w:numPr>
        <w:spacing w:after="0" w:line="240" w:lineRule="auto"/>
        <w:jc w:val="both"/>
        <w:outlineLvl w:val="3"/>
        <w:rPr>
          <w:rFonts w:ascii="Times New Roman" w:eastAsia="SimSun" w:hAnsi="Times New Roman" w:cs="Times New Roman"/>
          <w:bCs/>
          <w:sz w:val="24"/>
          <w:szCs w:val="24"/>
          <w:lang w:val="en-US" w:eastAsia="zh-CN"/>
        </w:rPr>
      </w:pPr>
      <w:r w:rsidRPr="00481141">
        <w:rPr>
          <w:rFonts w:ascii="Times New Roman" w:eastAsia="SimSun" w:hAnsi="Times New Roman" w:cs="Times New Roman"/>
          <w:bCs/>
          <w:sz w:val="24"/>
          <w:szCs w:val="24"/>
          <w:lang w:val="en-US" w:eastAsia="zh-CN"/>
        </w:rPr>
        <w:t>engaging in anti-competitive cross-</w:t>
      </w:r>
      <w:r w:rsidR="00AB4701" w:rsidRPr="00481141">
        <w:rPr>
          <w:rFonts w:ascii="Times New Roman" w:eastAsia="SimSun" w:hAnsi="Times New Roman" w:cs="Times New Roman"/>
          <w:bCs/>
          <w:sz w:val="24"/>
          <w:szCs w:val="24"/>
          <w:lang w:val="en-US" w:eastAsia="zh-CN"/>
        </w:rPr>
        <w:t>subsidization</w:t>
      </w:r>
      <w:r w:rsidRPr="00481141">
        <w:rPr>
          <w:rFonts w:ascii="Times New Roman" w:eastAsia="SimSun" w:hAnsi="Times New Roman" w:cs="Times New Roman"/>
          <w:bCs/>
          <w:sz w:val="24"/>
          <w:szCs w:val="24"/>
          <w:lang w:val="en-US" w:eastAsia="zh-CN"/>
        </w:rPr>
        <w:t>;</w:t>
      </w:r>
    </w:p>
    <w:p w14:paraId="73EB8B19" w14:textId="77777777" w:rsidR="00AB4701" w:rsidRPr="00481141" w:rsidRDefault="00AB4701" w:rsidP="00AB4701">
      <w:pPr>
        <w:pStyle w:val="ListeParagraf"/>
        <w:spacing w:after="0" w:line="240" w:lineRule="auto"/>
        <w:ind w:left="1440"/>
        <w:jc w:val="both"/>
        <w:outlineLvl w:val="3"/>
        <w:rPr>
          <w:rFonts w:ascii="Times New Roman" w:eastAsia="SimSun" w:hAnsi="Times New Roman" w:cs="Times New Roman"/>
          <w:bCs/>
          <w:sz w:val="24"/>
          <w:szCs w:val="24"/>
          <w:lang w:val="en-US" w:eastAsia="zh-CN"/>
        </w:rPr>
      </w:pPr>
    </w:p>
    <w:p w14:paraId="2E444375" w14:textId="77777777" w:rsidR="009F41BA" w:rsidRPr="00481141" w:rsidRDefault="009F41BA" w:rsidP="00AB4701">
      <w:pPr>
        <w:pStyle w:val="ListeParagraf"/>
        <w:numPr>
          <w:ilvl w:val="0"/>
          <w:numId w:val="6"/>
        </w:numPr>
        <w:spacing w:after="0" w:line="240" w:lineRule="auto"/>
        <w:jc w:val="both"/>
        <w:outlineLvl w:val="3"/>
        <w:rPr>
          <w:rFonts w:ascii="Times New Roman" w:eastAsia="SimSun" w:hAnsi="Times New Roman" w:cs="Times New Roman"/>
          <w:bCs/>
          <w:sz w:val="24"/>
          <w:szCs w:val="24"/>
          <w:lang w:val="en-US" w:eastAsia="zh-CN"/>
        </w:rPr>
      </w:pPr>
      <w:r w:rsidRPr="00481141">
        <w:rPr>
          <w:rFonts w:ascii="Times New Roman" w:eastAsia="SimSun" w:hAnsi="Times New Roman" w:cs="Times New Roman"/>
          <w:bCs/>
          <w:sz w:val="24"/>
          <w:szCs w:val="24"/>
          <w:lang w:val="en-US" w:eastAsia="zh-CN"/>
        </w:rPr>
        <w:t>using information obtained from competitors with anti-competitive</w:t>
      </w:r>
      <w:r w:rsidR="00AB4701" w:rsidRPr="00481141">
        <w:rPr>
          <w:rFonts w:ascii="Times New Roman" w:eastAsia="SimSun" w:hAnsi="Times New Roman" w:cs="Times New Roman"/>
          <w:bCs/>
          <w:sz w:val="24"/>
          <w:szCs w:val="24"/>
          <w:lang w:val="en-US" w:eastAsia="zh-CN"/>
        </w:rPr>
        <w:t xml:space="preserve"> </w:t>
      </w:r>
      <w:r w:rsidRPr="00481141">
        <w:rPr>
          <w:rFonts w:ascii="Times New Roman" w:eastAsia="SimSun" w:hAnsi="Times New Roman" w:cs="Times New Roman"/>
          <w:bCs/>
          <w:sz w:val="24"/>
          <w:szCs w:val="24"/>
          <w:lang w:val="en-US" w:eastAsia="zh-CN"/>
        </w:rPr>
        <w:t>results; and</w:t>
      </w:r>
    </w:p>
    <w:p w14:paraId="0BDC9F45" w14:textId="77777777" w:rsidR="00AB4701" w:rsidRPr="00481141" w:rsidRDefault="00AB4701" w:rsidP="00AB4701">
      <w:pPr>
        <w:spacing w:after="0" w:line="240" w:lineRule="auto"/>
        <w:jc w:val="both"/>
        <w:outlineLvl w:val="3"/>
        <w:rPr>
          <w:rFonts w:ascii="Times New Roman" w:eastAsia="SimSun" w:hAnsi="Times New Roman" w:cs="Times New Roman"/>
          <w:bCs/>
          <w:sz w:val="24"/>
          <w:szCs w:val="24"/>
          <w:lang w:val="en-US" w:eastAsia="zh-CN"/>
        </w:rPr>
      </w:pPr>
    </w:p>
    <w:p w14:paraId="29D6E3A6" w14:textId="77777777" w:rsidR="009F41BA" w:rsidRPr="00481141" w:rsidRDefault="009F41BA" w:rsidP="00AB4701">
      <w:pPr>
        <w:pStyle w:val="ListeParagraf"/>
        <w:numPr>
          <w:ilvl w:val="0"/>
          <w:numId w:val="6"/>
        </w:numPr>
        <w:spacing w:after="0" w:line="240" w:lineRule="auto"/>
        <w:jc w:val="both"/>
        <w:outlineLvl w:val="3"/>
        <w:rPr>
          <w:rFonts w:ascii="Times New Roman" w:eastAsia="SimSun" w:hAnsi="Times New Roman" w:cs="Times New Roman"/>
          <w:bCs/>
          <w:sz w:val="24"/>
          <w:szCs w:val="24"/>
          <w:lang w:val="en-US" w:eastAsia="zh-CN"/>
        </w:rPr>
      </w:pPr>
      <w:r w:rsidRPr="00481141">
        <w:rPr>
          <w:rFonts w:ascii="Times New Roman" w:eastAsia="SimSun" w:hAnsi="Times New Roman" w:cs="Times New Roman"/>
          <w:bCs/>
          <w:sz w:val="24"/>
          <w:szCs w:val="24"/>
          <w:lang w:val="en-US" w:eastAsia="zh-CN"/>
        </w:rPr>
        <w:t>not making available to other service suppliers on a timely basis technical</w:t>
      </w:r>
      <w:r w:rsidR="00AB4701" w:rsidRPr="00481141">
        <w:rPr>
          <w:rFonts w:ascii="Times New Roman" w:eastAsia="SimSun" w:hAnsi="Times New Roman" w:cs="Times New Roman"/>
          <w:bCs/>
          <w:sz w:val="24"/>
          <w:szCs w:val="24"/>
          <w:lang w:val="en-US" w:eastAsia="zh-CN"/>
        </w:rPr>
        <w:t xml:space="preserve"> </w:t>
      </w:r>
      <w:r w:rsidRPr="00481141">
        <w:rPr>
          <w:rFonts w:ascii="Times New Roman" w:eastAsia="SimSun" w:hAnsi="Times New Roman" w:cs="Times New Roman"/>
          <w:bCs/>
          <w:sz w:val="24"/>
          <w:szCs w:val="24"/>
          <w:lang w:val="en-US" w:eastAsia="zh-CN"/>
        </w:rPr>
        <w:t>information about essential facilities and commercially relevant</w:t>
      </w:r>
      <w:r w:rsidR="00AB4701" w:rsidRPr="00481141">
        <w:rPr>
          <w:rFonts w:ascii="Times New Roman" w:eastAsia="SimSun" w:hAnsi="Times New Roman" w:cs="Times New Roman"/>
          <w:bCs/>
          <w:sz w:val="24"/>
          <w:szCs w:val="24"/>
          <w:lang w:val="en-US" w:eastAsia="zh-CN"/>
        </w:rPr>
        <w:t xml:space="preserve"> </w:t>
      </w:r>
      <w:r w:rsidRPr="00481141">
        <w:rPr>
          <w:rFonts w:ascii="Times New Roman" w:eastAsia="SimSun" w:hAnsi="Times New Roman" w:cs="Times New Roman"/>
          <w:bCs/>
          <w:sz w:val="24"/>
          <w:szCs w:val="24"/>
          <w:lang w:val="en-US" w:eastAsia="zh-CN"/>
        </w:rPr>
        <w:t>information which are necessary for them to supply services.</w:t>
      </w:r>
    </w:p>
    <w:p w14:paraId="33E81905" w14:textId="77777777" w:rsidR="00AB4701" w:rsidRPr="00481141" w:rsidRDefault="00AB4701" w:rsidP="0030302C">
      <w:pPr>
        <w:spacing w:after="0" w:line="240" w:lineRule="auto"/>
        <w:jc w:val="center"/>
        <w:outlineLvl w:val="3"/>
        <w:rPr>
          <w:rFonts w:ascii="Times New Roman" w:eastAsia="SimSun" w:hAnsi="Times New Roman" w:cs="Times New Roman"/>
          <w:b/>
          <w:bCs/>
          <w:sz w:val="24"/>
          <w:szCs w:val="24"/>
          <w:lang w:val="en-US" w:eastAsia="zh-CN"/>
        </w:rPr>
      </w:pPr>
    </w:p>
    <w:p w14:paraId="6A1493C1" w14:textId="77777777" w:rsidR="0030302C" w:rsidRPr="00481141" w:rsidRDefault="0030302C" w:rsidP="0030302C">
      <w:pPr>
        <w:spacing w:after="0" w:line="240" w:lineRule="auto"/>
        <w:jc w:val="center"/>
        <w:outlineLvl w:val="3"/>
        <w:rPr>
          <w:rFonts w:ascii="Times New Roman" w:eastAsia="SimSun" w:hAnsi="Times New Roman" w:cs="Times New Roman"/>
          <w:b/>
          <w:bCs/>
          <w:sz w:val="24"/>
          <w:szCs w:val="24"/>
          <w:lang w:val="en-US" w:eastAsia="zh-CN"/>
        </w:rPr>
      </w:pPr>
    </w:p>
    <w:p w14:paraId="32754322" w14:textId="2F25FD16" w:rsidR="00AB4701" w:rsidRPr="00481141" w:rsidRDefault="00AB4701" w:rsidP="00441840">
      <w:pPr>
        <w:spacing w:after="0" w:line="240" w:lineRule="auto"/>
        <w:jc w:val="center"/>
        <w:outlineLvl w:val="3"/>
        <w:rPr>
          <w:rFonts w:ascii="Times New Roman" w:eastAsia="SimSun" w:hAnsi="Times New Roman" w:cs="Times New Roman"/>
          <w:b/>
          <w:bCs/>
          <w:sz w:val="24"/>
          <w:szCs w:val="24"/>
          <w:lang w:val="en-US" w:eastAsia="zh-CN"/>
        </w:rPr>
      </w:pPr>
      <w:r w:rsidRPr="00481141">
        <w:rPr>
          <w:rFonts w:ascii="Times New Roman" w:eastAsia="SimSun" w:hAnsi="Times New Roman" w:cs="Times New Roman"/>
          <w:b/>
          <w:bCs/>
          <w:sz w:val="24"/>
          <w:szCs w:val="24"/>
          <w:lang w:val="en-US" w:eastAsia="zh-CN"/>
        </w:rPr>
        <w:t xml:space="preserve">Article </w:t>
      </w:r>
      <w:r w:rsidR="00271A7B">
        <w:rPr>
          <w:rFonts w:ascii="Times New Roman" w:eastAsia="SimSun" w:hAnsi="Times New Roman" w:cs="Times New Roman"/>
          <w:b/>
          <w:bCs/>
          <w:sz w:val="24"/>
          <w:szCs w:val="24"/>
          <w:lang w:val="en-US" w:eastAsia="zh-CN"/>
        </w:rPr>
        <w:t>3</w:t>
      </w:r>
    </w:p>
    <w:p w14:paraId="579D3808" w14:textId="77777777" w:rsidR="00AB4701" w:rsidRPr="00481141" w:rsidRDefault="00AB4701" w:rsidP="00AB4701">
      <w:pPr>
        <w:spacing w:after="0" w:line="240" w:lineRule="auto"/>
        <w:jc w:val="center"/>
        <w:outlineLvl w:val="3"/>
        <w:rPr>
          <w:rFonts w:ascii="Times New Roman" w:eastAsia="SimSun" w:hAnsi="Times New Roman" w:cs="Times New Roman"/>
          <w:b/>
          <w:bCs/>
          <w:sz w:val="24"/>
          <w:szCs w:val="24"/>
          <w:lang w:val="en-US" w:eastAsia="zh-CN"/>
        </w:rPr>
      </w:pPr>
      <w:r w:rsidRPr="00481141">
        <w:rPr>
          <w:rFonts w:ascii="Times New Roman" w:eastAsia="SimSun" w:hAnsi="Times New Roman" w:cs="Times New Roman"/>
          <w:b/>
          <w:bCs/>
          <w:sz w:val="24"/>
          <w:szCs w:val="24"/>
          <w:lang w:val="en-US" w:eastAsia="zh-CN"/>
        </w:rPr>
        <w:t>Interconnection</w:t>
      </w:r>
    </w:p>
    <w:p w14:paraId="457B6C17" w14:textId="77777777" w:rsidR="005D66C6" w:rsidRPr="00481141" w:rsidRDefault="005D66C6" w:rsidP="005D66C6">
      <w:pPr>
        <w:pStyle w:val="ListeParagraf"/>
        <w:spacing w:after="0" w:line="240" w:lineRule="auto"/>
        <w:jc w:val="both"/>
        <w:outlineLvl w:val="3"/>
        <w:rPr>
          <w:rFonts w:ascii="Times New Roman" w:eastAsia="SimSun" w:hAnsi="Times New Roman" w:cs="Times New Roman"/>
          <w:bCs/>
          <w:sz w:val="24"/>
          <w:szCs w:val="24"/>
          <w:lang w:val="en-US" w:eastAsia="zh-CN"/>
        </w:rPr>
      </w:pPr>
    </w:p>
    <w:p w14:paraId="2AEE7863" w14:textId="07878DD5" w:rsidR="00AB4701" w:rsidRPr="00481141" w:rsidRDefault="005D66C6" w:rsidP="005D66C6">
      <w:pPr>
        <w:pStyle w:val="ListeParagraf"/>
        <w:numPr>
          <w:ilvl w:val="0"/>
          <w:numId w:val="10"/>
        </w:numPr>
        <w:spacing w:after="0" w:line="240" w:lineRule="auto"/>
        <w:jc w:val="both"/>
        <w:outlineLvl w:val="3"/>
        <w:rPr>
          <w:rFonts w:ascii="Times New Roman" w:eastAsia="SimSun" w:hAnsi="Times New Roman" w:cs="Times New Roman"/>
          <w:bCs/>
          <w:sz w:val="24"/>
          <w:szCs w:val="24"/>
          <w:lang w:val="en-US" w:eastAsia="zh-CN"/>
        </w:rPr>
      </w:pPr>
      <w:r w:rsidRPr="00481141">
        <w:rPr>
          <w:rFonts w:ascii="Times New Roman" w:eastAsia="SimSun" w:hAnsi="Times New Roman" w:cs="Times New Roman"/>
          <w:bCs/>
          <w:sz w:val="24"/>
          <w:szCs w:val="24"/>
          <w:lang w:val="en-US" w:eastAsia="zh-CN"/>
        </w:rPr>
        <w:t>Each Party shall ensure that suppliers of public telecommunications networks or services in its territory provide, directly or indirectly within the same territory, to suppliers of public telecommunications services of the other Party</w:t>
      </w:r>
      <w:r w:rsidR="001E1860">
        <w:rPr>
          <w:rFonts w:ascii="Times New Roman" w:eastAsia="SimSun" w:hAnsi="Times New Roman" w:cs="Times New Roman"/>
          <w:bCs/>
          <w:sz w:val="24"/>
          <w:szCs w:val="24"/>
          <w:lang w:val="en-US" w:eastAsia="zh-CN"/>
        </w:rPr>
        <w:t>,</w:t>
      </w:r>
      <w:r w:rsidRPr="00481141">
        <w:rPr>
          <w:rFonts w:ascii="Times New Roman" w:eastAsia="SimSun" w:hAnsi="Times New Roman" w:cs="Times New Roman"/>
          <w:bCs/>
          <w:sz w:val="24"/>
          <w:szCs w:val="24"/>
          <w:lang w:val="en-US" w:eastAsia="zh-CN"/>
        </w:rPr>
        <w:t xml:space="preserve"> the possibility to negotiate interconnection. Interconnection should in principle be agreed on the basis of commercial negotiations between the companies concerned.</w:t>
      </w:r>
    </w:p>
    <w:p w14:paraId="198D3320" w14:textId="77777777" w:rsidR="00811688" w:rsidRPr="00481141" w:rsidRDefault="00811688" w:rsidP="00811688">
      <w:pPr>
        <w:spacing w:after="0" w:line="240" w:lineRule="auto"/>
        <w:jc w:val="both"/>
        <w:outlineLvl w:val="3"/>
        <w:rPr>
          <w:rFonts w:ascii="Times New Roman" w:eastAsia="SimSun" w:hAnsi="Times New Roman" w:cs="Times New Roman"/>
          <w:bCs/>
          <w:sz w:val="24"/>
          <w:szCs w:val="24"/>
          <w:lang w:val="en-US" w:eastAsia="zh-CN"/>
        </w:rPr>
      </w:pPr>
    </w:p>
    <w:p w14:paraId="58EF1F33" w14:textId="77777777" w:rsidR="00811688" w:rsidRPr="00481141" w:rsidRDefault="00811688" w:rsidP="00811688">
      <w:pPr>
        <w:pStyle w:val="ListeParagraf"/>
        <w:numPr>
          <w:ilvl w:val="0"/>
          <w:numId w:val="10"/>
        </w:numPr>
        <w:spacing w:after="0" w:line="240" w:lineRule="auto"/>
        <w:jc w:val="both"/>
        <w:outlineLvl w:val="3"/>
        <w:rPr>
          <w:rFonts w:ascii="Times New Roman" w:eastAsia="SimSun" w:hAnsi="Times New Roman" w:cs="Times New Roman"/>
          <w:bCs/>
          <w:sz w:val="24"/>
          <w:szCs w:val="24"/>
          <w:lang w:val="en-US" w:eastAsia="zh-CN"/>
        </w:rPr>
      </w:pPr>
      <w:r w:rsidRPr="00481141">
        <w:rPr>
          <w:rFonts w:ascii="Times New Roman" w:eastAsia="SimSun" w:hAnsi="Times New Roman" w:cs="Times New Roman"/>
          <w:bCs/>
          <w:sz w:val="24"/>
          <w:szCs w:val="24"/>
          <w:lang w:val="en-US" w:eastAsia="zh-CN"/>
        </w:rPr>
        <w:t>Regulatory authorities shall ensure that suppliers that acquire information from another undertaking during the process of negotiating interconnection arrangements use that information solely for the purpose for which it was supplied and respect at all times the confidentiality of information transmitted or stored.</w:t>
      </w:r>
    </w:p>
    <w:p w14:paraId="688CD9CA" w14:textId="77777777" w:rsidR="005D66C6" w:rsidRPr="00481141" w:rsidRDefault="005D66C6" w:rsidP="005D66C6">
      <w:pPr>
        <w:spacing w:after="0" w:line="240" w:lineRule="auto"/>
        <w:outlineLvl w:val="3"/>
        <w:rPr>
          <w:rFonts w:ascii="Times New Roman" w:eastAsia="SimSun" w:hAnsi="Times New Roman" w:cs="Times New Roman"/>
          <w:bCs/>
          <w:sz w:val="24"/>
          <w:szCs w:val="24"/>
          <w:lang w:val="en-US" w:eastAsia="zh-CN"/>
        </w:rPr>
      </w:pPr>
    </w:p>
    <w:p w14:paraId="7E8C1AA8" w14:textId="77777777" w:rsidR="005D66C6" w:rsidRPr="00481141" w:rsidRDefault="005D66C6" w:rsidP="005D66C6">
      <w:pPr>
        <w:spacing w:after="0" w:line="240" w:lineRule="auto"/>
        <w:outlineLvl w:val="3"/>
        <w:rPr>
          <w:rFonts w:ascii="Times New Roman" w:eastAsia="SimSun" w:hAnsi="Times New Roman" w:cs="Times New Roman"/>
          <w:bCs/>
          <w:sz w:val="24"/>
          <w:szCs w:val="24"/>
          <w:lang w:val="en-US" w:eastAsia="zh-CN"/>
        </w:rPr>
      </w:pPr>
    </w:p>
    <w:p w14:paraId="5FE79E08" w14:textId="77777777" w:rsidR="005D66C6" w:rsidRPr="00481141" w:rsidRDefault="005D66C6" w:rsidP="005D66C6">
      <w:pPr>
        <w:pStyle w:val="ListeParagraf"/>
        <w:numPr>
          <w:ilvl w:val="0"/>
          <w:numId w:val="10"/>
        </w:numPr>
        <w:spacing w:after="0" w:line="240" w:lineRule="auto"/>
        <w:jc w:val="both"/>
        <w:outlineLvl w:val="3"/>
        <w:rPr>
          <w:rFonts w:ascii="Times New Roman" w:eastAsia="SimSun" w:hAnsi="Times New Roman" w:cs="Times New Roman"/>
          <w:bCs/>
          <w:sz w:val="24"/>
          <w:szCs w:val="24"/>
          <w:lang w:val="en-US" w:eastAsia="zh-CN"/>
        </w:rPr>
      </w:pPr>
      <w:r w:rsidRPr="00481141">
        <w:rPr>
          <w:rFonts w:ascii="Times New Roman" w:eastAsia="SimSun" w:hAnsi="Times New Roman" w:cs="Times New Roman"/>
          <w:bCs/>
          <w:sz w:val="24"/>
          <w:szCs w:val="24"/>
          <w:lang w:val="en-US" w:eastAsia="zh-CN"/>
        </w:rPr>
        <w:t>Each Party shall ensure that a major supplier provides interconnection at any technically feasible point in the network. Such interconnection shall be provided:</w:t>
      </w:r>
    </w:p>
    <w:p w14:paraId="53A6949D" w14:textId="77777777" w:rsidR="005D66C6" w:rsidRPr="00481141" w:rsidRDefault="005D66C6" w:rsidP="005D66C6">
      <w:pPr>
        <w:pStyle w:val="ListeParagraf"/>
        <w:spacing w:after="0" w:line="240" w:lineRule="auto"/>
        <w:jc w:val="both"/>
        <w:outlineLvl w:val="3"/>
        <w:rPr>
          <w:rFonts w:ascii="Times New Roman" w:eastAsia="SimSun" w:hAnsi="Times New Roman" w:cs="Times New Roman"/>
          <w:bCs/>
          <w:sz w:val="24"/>
          <w:szCs w:val="24"/>
          <w:lang w:val="en-US" w:eastAsia="zh-CN"/>
        </w:rPr>
      </w:pPr>
    </w:p>
    <w:p w14:paraId="38A0209B" w14:textId="77777777" w:rsidR="005D66C6" w:rsidRPr="00481141" w:rsidRDefault="005D66C6" w:rsidP="005D66C6">
      <w:pPr>
        <w:pStyle w:val="ListeParagraf"/>
        <w:numPr>
          <w:ilvl w:val="0"/>
          <w:numId w:val="8"/>
        </w:numPr>
        <w:spacing w:after="0" w:line="240" w:lineRule="auto"/>
        <w:jc w:val="both"/>
        <w:outlineLvl w:val="3"/>
        <w:rPr>
          <w:rFonts w:ascii="Times New Roman" w:eastAsia="SimSun" w:hAnsi="Times New Roman" w:cs="Times New Roman"/>
          <w:bCs/>
          <w:sz w:val="24"/>
          <w:szCs w:val="24"/>
          <w:lang w:val="en-US" w:eastAsia="zh-CN"/>
        </w:rPr>
      </w:pPr>
      <w:r w:rsidRPr="00481141">
        <w:rPr>
          <w:rFonts w:ascii="Times New Roman" w:eastAsia="SimSun" w:hAnsi="Times New Roman" w:cs="Times New Roman"/>
          <w:bCs/>
          <w:sz w:val="24"/>
          <w:szCs w:val="24"/>
          <w:lang w:val="en-US" w:eastAsia="zh-CN"/>
        </w:rPr>
        <w:t>under non-discriminatory terms, conditions, including technical standards and specifications, and rates and of a quality no less favourable than that provided for its own like services or for like services of non-affiliated service suppliers or for its subsidiaries or other affiliates;</w:t>
      </w:r>
    </w:p>
    <w:p w14:paraId="720F9E6A" w14:textId="77777777" w:rsidR="005D66C6" w:rsidRPr="00481141" w:rsidRDefault="005D66C6" w:rsidP="005D66C6">
      <w:pPr>
        <w:pStyle w:val="ListeParagraf"/>
        <w:spacing w:after="0" w:line="240" w:lineRule="auto"/>
        <w:ind w:left="1440"/>
        <w:jc w:val="both"/>
        <w:outlineLvl w:val="3"/>
        <w:rPr>
          <w:rFonts w:ascii="Times New Roman" w:eastAsia="SimSun" w:hAnsi="Times New Roman" w:cs="Times New Roman"/>
          <w:bCs/>
          <w:sz w:val="24"/>
          <w:szCs w:val="24"/>
          <w:lang w:val="en-US" w:eastAsia="zh-CN"/>
        </w:rPr>
      </w:pPr>
    </w:p>
    <w:p w14:paraId="5C3D4CFB" w14:textId="77777777" w:rsidR="005D66C6" w:rsidRPr="00481141" w:rsidRDefault="005D66C6" w:rsidP="005D66C6">
      <w:pPr>
        <w:pStyle w:val="ListeParagraf"/>
        <w:numPr>
          <w:ilvl w:val="0"/>
          <w:numId w:val="8"/>
        </w:numPr>
        <w:spacing w:after="0" w:line="240" w:lineRule="auto"/>
        <w:jc w:val="both"/>
        <w:outlineLvl w:val="3"/>
        <w:rPr>
          <w:rFonts w:ascii="Times New Roman" w:eastAsia="SimSun" w:hAnsi="Times New Roman" w:cs="Times New Roman"/>
          <w:bCs/>
          <w:sz w:val="24"/>
          <w:szCs w:val="24"/>
          <w:lang w:val="en-US" w:eastAsia="zh-CN"/>
        </w:rPr>
      </w:pPr>
      <w:r w:rsidRPr="00481141">
        <w:rPr>
          <w:rFonts w:ascii="Times New Roman" w:eastAsia="SimSun" w:hAnsi="Times New Roman" w:cs="Times New Roman"/>
          <w:bCs/>
          <w:sz w:val="24"/>
          <w:szCs w:val="24"/>
          <w:lang w:val="en-US" w:eastAsia="zh-CN"/>
        </w:rPr>
        <w:t>in a timely fashion, on terms, conditions, including technical standards and specifications, and cost-oriented rates that are transparent, reasonable, having regard to economic feasibility, and sufficiently unbundled so that the supplier need not pay for network components or facilities that it does not require for the services to be supplied; and</w:t>
      </w:r>
    </w:p>
    <w:p w14:paraId="36BF186B" w14:textId="77777777" w:rsidR="005D66C6" w:rsidRPr="00481141" w:rsidRDefault="005D66C6" w:rsidP="005D66C6">
      <w:pPr>
        <w:spacing w:after="0" w:line="240" w:lineRule="auto"/>
        <w:jc w:val="both"/>
        <w:outlineLvl w:val="3"/>
        <w:rPr>
          <w:rFonts w:ascii="Times New Roman" w:eastAsia="SimSun" w:hAnsi="Times New Roman" w:cs="Times New Roman"/>
          <w:bCs/>
          <w:sz w:val="24"/>
          <w:szCs w:val="24"/>
          <w:lang w:val="en-US" w:eastAsia="zh-CN"/>
        </w:rPr>
      </w:pPr>
    </w:p>
    <w:p w14:paraId="5C18958A" w14:textId="77777777" w:rsidR="005D66C6" w:rsidRPr="00481141" w:rsidRDefault="005D66C6" w:rsidP="005D66C6">
      <w:pPr>
        <w:pStyle w:val="ListeParagraf"/>
        <w:numPr>
          <w:ilvl w:val="0"/>
          <w:numId w:val="8"/>
        </w:numPr>
        <w:spacing w:after="0" w:line="240" w:lineRule="auto"/>
        <w:jc w:val="both"/>
        <w:outlineLvl w:val="3"/>
        <w:rPr>
          <w:rFonts w:ascii="Times New Roman" w:eastAsia="SimSun" w:hAnsi="Times New Roman" w:cs="Times New Roman"/>
          <w:bCs/>
          <w:sz w:val="24"/>
          <w:szCs w:val="24"/>
          <w:lang w:val="en-US" w:eastAsia="zh-CN"/>
        </w:rPr>
      </w:pPr>
      <w:r w:rsidRPr="00481141">
        <w:rPr>
          <w:rFonts w:ascii="Times New Roman" w:eastAsia="SimSun" w:hAnsi="Times New Roman" w:cs="Times New Roman"/>
          <w:bCs/>
          <w:sz w:val="24"/>
          <w:szCs w:val="24"/>
          <w:lang w:val="en-US" w:eastAsia="zh-CN"/>
        </w:rPr>
        <w:t>upon request, at points in addition to the network termination points offered to the majority of users, subject to charges that reflect the cost of construction of necessary additional facilities.</w:t>
      </w:r>
    </w:p>
    <w:p w14:paraId="362DB2B7" w14:textId="77777777" w:rsidR="005D66C6" w:rsidRPr="00481141" w:rsidRDefault="005D66C6" w:rsidP="005D66C6">
      <w:pPr>
        <w:spacing w:after="0" w:line="240" w:lineRule="auto"/>
        <w:jc w:val="both"/>
        <w:outlineLvl w:val="3"/>
        <w:rPr>
          <w:rFonts w:ascii="Times New Roman" w:eastAsia="SimSun" w:hAnsi="Times New Roman" w:cs="Times New Roman"/>
          <w:bCs/>
          <w:sz w:val="24"/>
          <w:szCs w:val="24"/>
          <w:lang w:val="en-US" w:eastAsia="zh-CN"/>
        </w:rPr>
      </w:pPr>
    </w:p>
    <w:p w14:paraId="122DD952" w14:textId="77777777" w:rsidR="005D66C6" w:rsidRPr="00481141" w:rsidRDefault="005D66C6" w:rsidP="005D66C6">
      <w:pPr>
        <w:pStyle w:val="ListeParagraf"/>
        <w:numPr>
          <w:ilvl w:val="0"/>
          <w:numId w:val="10"/>
        </w:numPr>
        <w:spacing w:after="0" w:line="240" w:lineRule="auto"/>
        <w:jc w:val="both"/>
        <w:outlineLvl w:val="3"/>
        <w:rPr>
          <w:rFonts w:ascii="Times New Roman" w:eastAsia="SimSun" w:hAnsi="Times New Roman" w:cs="Times New Roman"/>
          <w:bCs/>
          <w:sz w:val="24"/>
          <w:szCs w:val="24"/>
          <w:lang w:val="en-US" w:eastAsia="zh-CN"/>
        </w:rPr>
      </w:pPr>
      <w:r w:rsidRPr="00481141">
        <w:rPr>
          <w:rFonts w:ascii="Times New Roman" w:eastAsia="SimSun" w:hAnsi="Times New Roman" w:cs="Times New Roman"/>
          <w:bCs/>
          <w:sz w:val="24"/>
          <w:szCs w:val="24"/>
          <w:lang w:val="en-US" w:eastAsia="zh-CN"/>
        </w:rPr>
        <w:t xml:space="preserve">The procedures applicable for interconnection with a major supplier shall be made publicly available. </w:t>
      </w:r>
    </w:p>
    <w:p w14:paraId="03F6D32B" w14:textId="77777777" w:rsidR="005D66C6" w:rsidRPr="00481141" w:rsidRDefault="005D66C6" w:rsidP="005D66C6">
      <w:pPr>
        <w:pStyle w:val="ListeParagraf"/>
        <w:spacing w:after="0" w:line="240" w:lineRule="auto"/>
        <w:jc w:val="both"/>
        <w:outlineLvl w:val="3"/>
        <w:rPr>
          <w:rFonts w:ascii="Times New Roman" w:eastAsia="SimSun" w:hAnsi="Times New Roman" w:cs="Times New Roman"/>
          <w:bCs/>
          <w:sz w:val="24"/>
          <w:szCs w:val="24"/>
          <w:lang w:val="en-US" w:eastAsia="zh-CN"/>
        </w:rPr>
      </w:pPr>
    </w:p>
    <w:p w14:paraId="2F0FCAD3" w14:textId="77777777" w:rsidR="00811688" w:rsidRPr="00481141" w:rsidRDefault="00F60166" w:rsidP="001A06E0">
      <w:pPr>
        <w:pStyle w:val="ListeParagraf"/>
        <w:numPr>
          <w:ilvl w:val="0"/>
          <w:numId w:val="10"/>
        </w:numPr>
        <w:spacing w:after="0" w:line="240" w:lineRule="auto"/>
        <w:jc w:val="both"/>
        <w:outlineLvl w:val="3"/>
        <w:rPr>
          <w:rFonts w:ascii="Times New Roman" w:eastAsia="SimSun" w:hAnsi="Times New Roman" w:cs="Times New Roman"/>
          <w:bCs/>
          <w:sz w:val="24"/>
          <w:szCs w:val="24"/>
          <w:lang w:val="en-US" w:eastAsia="zh-CN"/>
        </w:rPr>
      </w:pPr>
      <w:r w:rsidRPr="00481141">
        <w:rPr>
          <w:rFonts w:ascii="Times New Roman" w:eastAsia="SimSun" w:hAnsi="Times New Roman" w:cs="Times New Roman"/>
          <w:bCs/>
          <w:sz w:val="24"/>
          <w:szCs w:val="24"/>
          <w:lang w:val="en-US" w:eastAsia="zh-CN"/>
        </w:rPr>
        <w:t>Major suppliers shall make publicly available either their interconnection agreements or their reference interconnection offers</w:t>
      </w:r>
      <w:r w:rsidRPr="008F2725">
        <w:rPr>
          <w:rFonts w:ascii="Times New Roman" w:eastAsia="SimSun" w:hAnsi="Times New Roman" w:cs="Times New Roman"/>
          <w:bCs/>
          <w:sz w:val="24"/>
          <w:szCs w:val="24"/>
          <w:vertAlign w:val="superscript"/>
          <w:lang w:val="en-US" w:eastAsia="zh-CN"/>
        </w:rPr>
        <w:footnoteReference w:id="1"/>
      </w:r>
      <w:r w:rsidRPr="00481141">
        <w:rPr>
          <w:rFonts w:ascii="Times New Roman" w:eastAsia="SimSun" w:hAnsi="Times New Roman" w:cs="Times New Roman"/>
          <w:bCs/>
          <w:sz w:val="24"/>
          <w:szCs w:val="24"/>
          <w:lang w:val="en-US" w:eastAsia="zh-CN"/>
        </w:rPr>
        <w:t>.</w:t>
      </w:r>
    </w:p>
    <w:p w14:paraId="0BE4CEF5" w14:textId="77777777" w:rsidR="008C6B17" w:rsidRPr="00481141" w:rsidRDefault="008C6B17" w:rsidP="001A06E0">
      <w:pPr>
        <w:spacing w:after="0" w:line="240" w:lineRule="auto"/>
        <w:jc w:val="both"/>
        <w:outlineLvl w:val="3"/>
        <w:rPr>
          <w:rFonts w:ascii="Times New Roman" w:eastAsia="SimSun" w:hAnsi="Times New Roman" w:cs="Times New Roman"/>
          <w:b/>
          <w:bCs/>
          <w:sz w:val="24"/>
          <w:szCs w:val="24"/>
          <w:lang w:val="en-US" w:eastAsia="zh-CN"/>
        </w:rPr>
      </w:pPr>
    </w:p>
    <w:p w14:paraId="63E4395C" w14:textId="77777777" w:rsidR="0030302C" w:rsidRPr="00481141" w:rsidRDefault="0030302C" w:rsidP="0030302C">
      <w:pPr>
        <w:spacing w:after="0" w:line="240" w:lineRule="auto"/>
        <w:jc w:val="center"/>
        <w:outlineLvl w:val="3"/>
        <w:rPr>
          <w:rFonts w:ascii="Times New Roman" w:eastAsia="SimSun" w:hAnsi="Times New Roman" w:cs="Times New Roman"/>
          <w:b/>
          <w:bCs/>
          <w:sz w:val="24"/>
          <w:szCs w:val="24"/>
          <w:lang w:val="en-US" w:eastAsia="zh-CN"/>
        </w:rPr>
      </w:pPr>
    </w:p>
    <w:p w14:paraId="45796CA4" w14:textId="24B28644" w:rsidR="008C6B17" w:rsidRPr="00481141" w:rsidRDefault="008C6B17" w:rsidP="00441840">
      <w:pPr>
        <w:spacing w:after="0" w:line="240" w:lineRule="auto"/>
        <w:jc w:val="center"/>
        <w:outlineLvl w:val="3"/>
        <w:rPr>
          <w:rFonts w:ascii="Times New Roman" w:eastAsia="SimSun" w:hAnsi="Times New Roman" w:cs="Times New Roman"/>
          <w:b/>
          <w:bCs/>
          <w:sz w:val="24"/>
          <w:szCs w:val="24"/>
          <w:lang w:val="en-US" w:eastAsia="zh-CN"/>
        </w:rPr>
      </w:pPr>
      <w:r w:rsidRPr="00481141">
        <w:rPr>
          <w:rFonts w:ascii="Times New Roman" w:eastAsia="SimSun" w:hAnsi="Times New Roman" w:cs="Times New Roman"/>
          <w:b/>
          <w:bCs/>
          <w:sz w:val="24"/>
          <w:szCs w:val="24"/>
          <w:lang w:val="en-US" w:eastAsia="zh-CN"/>
        </w:rPr>
        <w:t xml:space="preserve">Article </w:t>
      </w:r>
      <w:r w:rsidR="001E1860">
        <w:rPr>
          <w:rFonts w:ascii="Times New Roman" w:eastAsia="SimSun" w:hAnsi="Times New Roman" w:cs="Times New Roman"/>
          <w:b/>
          <w:bCs/>
          <w:sz w:val="24"/>
          <w:szCs w:val="24"/>
          <w:lang w:val="en-US" w:eastAsia="zh-CN"/>
        </w:rPr>
        <w:t>4</w:t>
      </w:r>
    </w:p>
    <w:p w14:paraId="5E49B0D5" w14:textId="77777777" w:rsidR="008C6B17" w:rsidRPr="00481141" w:rsidRDefault="008C6B17" w:rsidP="008C6B17">
      <w:pPr>
        <w:spacing w:after="0" w:line="240" w:lineRule="auto"/>
        <w:jc w:val="center"/>
        <w:outlineLvl w:val="3"/>
        <w:rPr>
          <w:rFonts w:ascii="Times New Roman" w:eastAsia="SimSun" w:hAnsi="Times New Roman" w:cs="Times New Roman"/>
          <w:b/>
          <w:bCs/>
          <w:sz w:val="24"/>
          <w:szCs w:val="24"/>
          <w:lang w:val="en-US" w:eastAsia="zh-CN"/>
        </w:rPr>
      </w:pPr>
      <w:r w:rsidRPr="00481141">
        <w:rPr>
          <w:rFonts w:ascii="Times New Roman" w:eastAsia="SimSun" w:hAnsi="Times New Roman" w:cs="Times New Roman"/>
          <w:b/>
          <w:bCs/>
          <w:sz w:val="24"/>
          <w:szCs w:val="24"/>
          <w:lang w:val="en-US" w:eastAsia="zh-CN"/>
        </w:rPr>
        <w:t>Regulatory Authority</w:t>
      </w:r>
    </w:p>
    <w:p w14:paraId="4C11D2BD" w14:textId="77777777" w:rsidR="008C6B17" w:rsidRPr="00481141" w:rsidRDefault="008C6B17" w:rsidP="008C6B17">
      <w:pPr>
        <w:spacing w:after="0" w:line="240" w:lineRule="auto"/>
        <w:outlineLvl w:val="3"/>
        <w:rPr>
          <w:rFonts w:ascii="Times New Roman" w:eastAsia="SimSun" w:hAnsi="Times New Roman" w:cs="Times New Roman"/>
          <w:b/>
          <w:bCs/>
          <w:sz w:val="24"/>
          <w:szCs w:val="24"/>
          <w:lang w:val="en-US" w:eastAsia="zh-CN"/>
        </w:rPr>
      </w:pPr>
    </w:p>
    <w:p w14:paraId="62CE840F" w14:textId="77777777" w:rsidR="008C6B17" w:rsidRPr="00481141" w:rsidRDefault="008C6B17" w:rsidP="008C6B17">
      <w:pPr>
        <w:pStyle w:val="ListeParagraf"/>
        <w:numPr>
          <w:ilvl w:val="0"/>
          <w:numId w:val="11"/>
        </w:numPr>
        <w:spacing w:after="0" w:line="240" w:lineRule="auto"/>
        <w:jc w:val="both"/>
        <w:outlineLvl w:val="3"/>
        <w:rPr>
          <w:rFonts w:ascii="Times New Roman" w:eastAsia="SimSun" w:hAnsi="Times New Roman" w:cs="Times New Roman"/>
          <w:bCs/>
          <w:sz w:val="24"/>
          <w:szCs w:val="24"/>
          <w:lang w:val="en-US" w:eastAsia="zh-CN"/>
        </w:rPr>
      </w:pPr>
      <w:r w:rsidRPr="00481141">
        <w:rPr>
          <w:rFonts w:ascii="Times New Roman" w:eastAsia="SimSun" w:hAnsi="Times New Roman" w:cs="Times New Roman"/>
          <w:bCs/>
          <w:sz w:val="24"/>
          <w:szCs w:val="24"/>
          <w:lang w:val="en-US" w:eastAsia="zh-CN"/>
        </w:rPr>
        <w:t>Each Party’s regulatory authority for telecommunications services shall be separate from, and not accountable to, any supplier of basic telecommunications services.</w:t>
      </w:r>
    </w:p>
    <w:p w14:paraId="27AD26C4" w14:textId="77777777" w:rsidR="008C6B17" w:rsidRPr="00481141" w:rsidRDefault="008C6B17" w:rsidP="008C6B17">
      <w:pPr>
        <w:pStyle w:val="ListeParagraf"/>
        <w:spacing w:after="0" w:line="240" w:lineRule="auto"/>
        <w:jc w:val="both"/>
        <w:outlineLvl w:val="3"/>
        <w:rPr>
          <w:rFonts w:ascii="Times New Roman" w:eastAsia="SimSun" w:hAnsi="Times New Roman" w:cs="Times New Roman"/>
          <w:bCs/>
          <w:sz w:val="24"/>
          <w:szCs w:val="24"/>
          <w:lang w:val="en-US" w:eastAsia="zh-CN"/>
        </w:rPr>
      </w:pPr>
    </w:p>
    <w:p w14:paraId="38B4F596" w14:textId="77777777" w:rsidR="008C6B17" w:rsidRPr="00481141" w:rsidRDefault="008C6B17" w:rsidP="008C6B17">
      <w:pPr>
        <w:pStyle w:val="ListeParagraf"/>
        <w:numPr>
          <w:ilvl w:val="0"/>
          <w:numId w:val="11"/>
        </w:numPr>
        <w:spacing w:after="0" w:line="240" w:lineRule="auto"/>
        <w:jc w:val="both"/>
        <w:outlineLvl w:val="3"/>
        <w:rPr>
          <w:rFonts w:ascii="Times New Roman" w:eastAsia="SimSun" w:hAnsi="Times New Roman" w:cs="Times New Roman"/>
          <w:bCs/>
          <w:sz w:val="24"/>
          <w:szCs w:val="24"/>
          <w:lang w:val="en-US" w:eastAsia="zh-CN"/>
        </w:rPr>
      </w:pPr>
      <w:r w:rsidRPr="00481141">
        <w:rPr>
          <w:rFonts w:ascii="Times New Roman" w:eastAsia="SimSun" w:hAnsi="Times New Roman" w:cs="Times New Roman"/>
          <w:bCs/>
          <w:sz w:val="24"/>
          <w:szCs w:val="24"/>
          <w:lang w:val="en-US" w:eastAsia="zh-CN"/>
        </w:rPr>
        <w:t>Each Party shall ensure that the decisions of, and the procedures used by, its regulatory authority are impartial with respect to all market participants.</w:t>
      </w:r>
    </w:p>
    <w:p w14:paraId="113E40CE" w14:textId="77777777" w:rsidR="00AF53E1" w:rsidRPr="00481141" w:rsidRDefault="00AF53E1" w:rsidP="0030302C">
      <w:pPr>
        <w:spacing w:after="0" w:line="240" w:lineRule="auto"/>
        <w:jc w:val="center"/>
        <w:outlineLvl w:val="3"/>
        <w:rPr>
          <w:rFonts w:ascii="Times New Roman" w:eastAsia="SimSun" w:hAnsi="Times New Roman" w:cs="Times New Roman"/>
          <w:b/>
          <w:bCs/>
          <w:sz w:val="24"/>
          <w:szCs w:val="24"/>
          <w:lang w:val="en-US" w:eastAsia="zh-CN"/>
        </w:rPr>
      </w:pPr>
    </w:p>
    <w:p w14:paraId="1C48D2FD" w14:textId="77777777" w:rsidR="0030302C" w:rsidRPr="00481141" w:rsidRDefault="0030302C" w:rsidP="0030302C">
      <w:pPr>
        <w:spacing w:after="0" w:line="240" w:lineRule="auto"/>
        <w:jc w:val="center"/>
        <w:outlineLvl w:val="3"/>
        <w:rPr>
          <w:rFonts w:ascii="Times New Roman" w:eastAsia="SimSun" w:hAnsi="Times New Roman" w:cs="Times New Roman"/>
          <w:b/>
          <w:bCs/>
          <w:sz w:val="24"/>
          <w:szCs w:val="24"/>
          <w:lang w:val="en-US" w:eastAsia="zh-CN"/>
        </w:rPr>
      </w:pPr>
    </w:p>
    <w:p w14:paraId="30D2F792" w14:textId="725DDD76" w:rsidR="00AF53E1" w:rsidRPr="00481141" w:rsidRDefault="00AF53E1" w:rsidP="00441840">
      <w:pPr>
        <w:spacing w:after="0" w:line="240" w:lineRule="auto"/>
        <w:jc w:val="center"/>
        <w:outlineLvl w:val="3"/>
        <w:rPr>
          <w:rFonts w:ascii="Times New Roman" w:eastAsia="SimSun" w:hAnsi="Times New Roman" w:cs="Times New Roman"/>
          <w:b/>
          <w:bCs/>
          <w:sz w:val="24"/>
          <w:szCs w:val="24"/>
          <w:lang w:val="en-US" w:eastAsia="zh-CN"/>
        </w:rPr>
      </w:pPr>
      <w:r w:rsidRPr="00481141">
        <w:rPr>
          <w:rFonts w:ascii="Times New Roman" w:eastAsia="SimSun" w:hAnsi="Times New Roman" w:cs="Times New Roman"/>
          <w:b/>
          <w:bCs/>
          <w:sz w:val="24"/>
          <w:szCs w:val="24"/>
          <w:lang w:val="en-US" w:eastAsia="zh-CN"/>
        </w:rPr>
        <w:t xml:space="preserve">Article </w:t>
      </w:r>
      <w:r w:rsidR="00F91695">
        <w:rPr>
          <w:rFonts w:ascii="Times New Roman" w:eastAsia="SimSun" w:hAnsi="Times New Roman" w:cs="Times New Roman"/>
          <w:b/>
          <w:bCs/>
          <w:sz w:val="24"/>
          <w:szCs w:val="24"/>
          <w:lang w:val="en-US" w:eastAsia="zh-CN"/>
        </w:rPr>
        <w:t>5</w:t>
      </w:r>
    </w:p>
    <w:p w14:paraId="287076B4" w14:textId="77777777" w:rsidR="00AF53E1" w:rsidRPr="00481141" w:rsidRDefault="00AF53E1" w:rsidP="00AF53E1">
      <w:pPr>
        <w:spacing w:after="0" w:line="240" w:lineRule="auto"/>
        <w:jc w:val="center"/>
        <w:outlineLvl w:val="3"/>
        <w:rPr>
          <w:rFonts w:ascii="Times New Roman" w:eastAsia="SimSun" w:hAnsi="Times New Roman" w:cs="Times New Roman"/>
          <w:b/>
          <w:bCs/>
          <w:sz w:val="24"/>
          <w:szCs w:val="24"/>
          <w:lang w:val="en-US" w:eastAsia="zh-CN"/>
        </w:rPr>
      </w:pPr>
      <w:r w:rsidRPr="00481141">
        <w:rPr>
          <w:rFonts w:ascii="Times New Roman" w:eastAsia="SimSun" w:hAnsi="Times New Roman" w:cs="Times New Roman"/>
          <w:b/>
          <w:bCs/>
          <w:sz w:val="24"/>
          <w:szCs w:val="24"/>
          <w:lang w:val="en-US" w:eastAsia="zh-CN"/>
        </w:rPr>
        <w:t>Universal Service</w:t>
      </w:r>
    </w:p>
    <w:p w14:paraId="7D86A8FC" w14:textId="77777777" w:rsidR="00AF53E1" w:rsidRPr="004546F5" w:rsidRDefault="00AF53E1" w:rsidP="00AF53E1">
      <w:pPr>
        <w:pStyle w:val="Default"/>
        <w:rPr>
          <w:color w:val="auto"/>
        </w:rPr>
      </w:pPr>
    </w:p>
    <w:p w14:paraId="320DC455" w14:textId="77777777" w:rsidR="00AF53E1" w:rsidRPr="00481141" w:rsidRDefault="00AF53E1" w:rsidP="00AF53E1">
      <w:pPr>
        <w:pStyle w:val="ListeParagraf"/>
        <w:numPr>
          <w:ilvl w:val="0"/>
          <w:numId w:val="12"/>
        </w:numPr>
        <w:spacing w:after="0" w:line="240" w:lineRule="auto"/>
        <w:jc w:val="both"/>
        <w:outlineLvl w:val="3"/>
        <w:rPr>
          <w:rFonts w:ascii="Times New Roman" w:eastAsia="SimSun" w:hAnsi="Times New Roman" w:cs="Times New Roman"/>
          <w:bCs/>
          <w:sz w:val="24"/>
          <w:szCs w:val="24"/>
          <w:lang w:val="en-US" w:eastAsia="zh-CN"/>
        </w:rPr>
      </w:pPr>
      <w:r w:rsidRPr="00481141">
        <w:rPr>
          <w:rFonts w:ascii="Times New Roman" w:eastAsia="SimSun" w:hAnsi="Times New Roman" w:cs="Times New Roman"/>
          <w:bCs/>
          <w:sz w:val="24"/>
          <w:szCs w:val="24"/>
          <w:lang w:val="en-US" w:eastAsia="zh-CN"/>
        </w:rPr>
        <w:t xml:space="preserve">Each Party has the right to define the kind of universal service obligations it wishes to maintain. </w:t>
      </w:r>
    </w:p>
    <w:p w14:paraId="5531C339" w14:textId="77777777" w:rsidR="00AF53E1" w:rsidRPr="00481141" w:rsidRDefault="00AF53E1" w:rsidP="00AF53E1">
      <w:pPr>
        <w:spacing w:after="0" w:line="240" w:lineRule="auto"/>
        <w:jc w:val="both"/>
        <w:outlineLvl w:val="3"/>
        <w:rPr>
          <w:rFonts w:ascii="Times New Roman" w:eastAsia="SimSun" w:hAnsi="Times New Roman" w:cs="Times New Roman"/>
          <w:bCs/>
          <w:sz w:val="24"/>
          <w:szCs w:val="24"/>
          <w:lang w:val="en-US" w:eastAsia="zh-CN"/>
        </w:rPr>
      </w:pPr>
    </w:p>
    <w:p w14:paraId="711B5372" w14:textId="77777777" w:rsidR="00AF53E1" w:rsidRPr="00481141" w:rsidRDefault="00AF53E1" w:rsidP="00AF53E1">
      <w:pPr>
        <w:pStyle w:val="ListeParagraf"/>
        <w:numPr>
          <w:ilvl w:val="0"/>
          <w:numId w:val="12"/>
        </w:numPr>
        <w:spacing w:after="0" w:line="240" w:lineRule="auto"/>
        <w:jc w:val="both"/>
        <w:outlineLvl w:val="3"/>
        <w:rPr>
          <w:rFonts w:ascii="Times New Roman" w:eastAsia="SimSun" w:hAnsi="Times New Roman" w:cs="Times New Roman"/>
          <w:bCs/>
          <w:sz w:val="24"/>
          <w:szCs w:val="24"/>
          <w:lang w:val="en-US" w:eastAsia="zh-CN"/>
        </w:rPr>
      </w:pPr>
      <w:r w:rsidRPr="00481141">
        <w:rPr>
          <w:rFonts w:ascii="Times New Roman" w:eastAsia="SimSun" w:hAnsi="Times New Roman" w:cs="Times New Roman"/>
          <w:bCs/>
          <w:sz w:val="24"/>
          <w:szCs w:val="24"/>
          <w:lang w:val="en-US" w:eastAsia="zh-CN"/>
        </w:rPr>
        <w:t>Such obligations will not be regarded as anti-competitive per se, provided they are administered in a transparent, objective and non-discriminatory way. The administration of such obligations shall also be neutral with respect to competition and not be more burdensome than necessary for the kind of universal service defined by each Party.</w:t>
      </w:r>
    </w:p>
    <w:p w14:paraId="405D3247" w14:textId="77777777" w:rsidR="00AF53E1" w:rsidRPr="00481141" w:rsidRDefault="00AF53E1" w:rsidP="00AF53E1">
      <w:pPr>
        <w:spacing w:after="0" w:line="240" w:lineRule="auto"/>
        <w:outlineLvl w:val="3"/>
        <w:rPr>
          <w:rFonts w:ascii="Times New Roman" w:eastAsia="SimSun" w:hAnsi="Times New Roman" w:cs="Times New Roman"/>
          <w:bCs/>
          <w:sz w:val="24"/>
          <w:szCs w:val="24"/>
          <w:lang w:val="en-US" w:eastAsia="zh-CN"/>
        </w:rPr>
      </w:pPr>
    </w:p>
    <w:p w14:paraId="525E9CFE" w14:textId="77777777" w:rsidR="0030302C" w:rsidRPr="00481141" w:rsidRDefault="0030302C" w:rsidP="00AF53E1">
      <w:pPr>
        <w:spacing w:after="0" w:line="240" w:lineRule="auto"/>
        <w:outlineLvl w:val="3"/>
        <w:rPr>
          <w:rFonts w:ascii="Times New Roman" w:eastAsia="SimSun" w:hAnsi="Times New Roman" w:cs="Times New Roman"/>
          <w:bCs/>
          <w:sz w:val="24"/>
          <w:szCs w:val="24"/>
          <w:lang w:val="en-US" w:eastAsia="zh-CN"/>
        </w:rPr>
      </w:pPr>
    </w:p>
    <w:p w14:paraId="12B995E4" w14:textId="7DF39D51" w:rsidR="00D93BD1" w:rsidRPr="00481141" w:rsidRDefault="00D93BD1" w:rsidP="00441840">
      <w:pPr>
        <w:spacing w:after="0" w:line="240" w:lineRule="auto"/>
        <w:jc w:val="center"/>
        <w:outlineLvl w:val="3"/>
        <w:rPr>
          <w:rFonts w:ascii="Times New Roman" w:eastAsia="SimSun" w:hAnsi="Times New Roman" w:cs="Times New Roman"/>
          <w:b/>
          <w:bCs/>
          <w:sz w:val="24"/>
          <w:szCs w:val="24"/>
          <w:lang w:val="en-US" w:eastAsia="zh-CN"/>
        </w:rPr>
      </w:pPr>
      <w:r w:rsidRPr="00481141">
        <w:rPr>
          <w:rFonts w:ascii="Times New Roman" w:eastAsia="SimSun" w:hAnsi="Times New Roman" w:cs="Times New Roman"/>
          <w:b/>
          <w:bCs/>
          <w:sz w:val="24"/>
          <w:szCs w:val="24"/>
          <w:lang w:val="en-US" w:eastAsia="zh-CN"/>
        </w:rPr>
        <w:t xml:space="preserve">Article </w:t>
      </w:r>
      <w:r w:rsidR="00F91695">
        <w:rPr>
          <w:rFonts w:ascii="Times New Roman" w:eastAsia="SimSun" w:hAnsi="Times New Roman" w:cs="Times New Roman"/>
          <w:b/>
          <w:bCs/>
          <w:sz w:val="24"/>
          <w:szCs w:val="24"/>
          <w:lang w:val="en-US" w:eastAsia="zh-CN"/>
        </w:rPr>
        <w:t>6</w:t>
      </w:r>
    </w:p>
    <w:p w14:paraId="74B80898" w14:textId="77777777" w:rsidR="00D93BD1" w:rsidRPr="00481141" w:rsidRDefault="00D93BD1" w:rsidP="00D93BD1">
      <w:pPr>
        <w:spacing w:after="0" w:line="240" w:lineRule="auto"/>
        <w:jc w:val="center"/>
        <w:outlineLvl w:val="3"/>
        <w:rPr>
          <w:rFonts w:ascii="Times New Roman" w:eastAsia="SimSun" w:hAnsi="Times New Roman" w:cs="Times New Roman"/>
          <w:b/>
          <w:bCs/>
          <w:sz w:val="24"/>
          <w:szCs w:val="24"/>
          <w:lang w:val="en-US" w:eastAsia="zh-CN"/>
        </w:rPr>
      </w:pPr>
      <w:r w:rsidRPr="00481141">
        <w:rPr>
          <w:rFonts w:ascii="Times New Roman" w:eastAsia="SimSun" w:hAnsi="Times New Roman" w:cs="Times New Roman"/>
          <w:b/>
          <w:bCs/>
          <w:sz w:val="24"/>
          <w:szCs w:val="24"/>
          <w:lang w:val="en-US" w:eastAsia="zh-CN"/>
        </w:rPr>
        <w:t>Public Availability of Licencing Criteria</w:t>
      </w:r>
    </w:p>
    <w:p w14:paraId="532E94F8" w14:textId="77777777" w:rsidR="00D93BD1" w:rsidRPr="00481141" w:rsidRDefault="00D93BD1" w:rsidP="00D93BD1">
      <w:pPr>
        <w:spacing w:after="0" w:line="240" w:lineRule="auto"/>
        <w:outlineLvl w:val="3"/>
        <w:rPr>
          <w:rFonts w:ascii="Times New Roman" w:eastAsia="SimSun" w:hAnsi="Times New Roman" w:cs="Times New Roman"/>
          <w:bCs/>
          <w:sz w:val="24"/>
          <w:szCs w:val="24"/>
          <w:lang w:val="en-US" w:eastAsia="zh-CN"/>
        </w:rPr>
      </w:pPr>
    </w:p>
    <w:p w14:paraId="3D15E1B5" w14:textId="77777777" w:rsidR="00D93BD1" w:rsidRPr="00481141" w:rsidRDefault="00D93BD1" w:rsidP="00D93BD1">
      <w:pPr>
        <w:pStyle w:val="ListeParagraf"/>
        <w:numPr>
          <w:ilvl w:val="0"/>
          <w:numId w:val="13"/>
        </w:numPr>
        <w:spacing w:after="0" w:line="240" w:lineRule="auto"/>
        <w:jc w:val="both"/>
        <w:outlineLvl w:val="3"/>
        <w:rPr>
          <w:rFonts w:ascii="Times New Roman" w:eastAsia="SimSun" w:hAnsi="Times New Roman" w:cs="Times New Roman"/>
          <w:bCs/>
          <w:sz w:val="24"/>
          <w:szCs w:val="24"/>
          <w:lang w:val="en-US" w:eastAsia="zh-CN"/>
        </w:rPr>
      </w:pPr>
      <w:r w:rsidRPr="00481141">
        <w:rPr>
          <w:rFonts w:ascii="Times New Roman" w:eastAsia="SimSun" w:hAnsi="Times New Roman" w:cs="Times New Roman"/>
          <w:bCs/>
          <w:sz w:val="24"/>
          <w:szCs w:val="24"/>
          <w:lang w:val="en-US" w:eastAsia="zh-CN"/>
        </w:rPr>
        <w:t>Where a licence is required for the supply of a telecommunications service, each Party shall make publicly available:</w:t>
      </w:r>
    </w:p>
    <w:p w14:paraId="0B80C103" w14:textId="77777777" w:rsidR="00D93BD1" w:rsidRPr="00481141" w:rsidRDefault="00D93BD1" w:rsidP="00D93BD1">
      <w:pPr>
        <w:pStyle w:val="ListeParagraf"/>
        <w:spacing w:after="0" w:line="240" w:lineRule="auto"/>
        <w:jc w:val="both"/>
        <w:outlineLvl w:val="3"/>
        <w:rPr>
          <w:rFonts w:ascii="Times New Roman" w:eastAsia="SimSun" w:hAnsi="Times New Roman" w:cs="Times New Roman"/>
          <w:bCs/>
          <w:sz w:val="24"/>
          <w:szCs w:val="24"/>
          <w:lang w:val="en-US" w:eastAsia="zh-CN"/>
        </w:rPr>
      </w:pPr>
    </w:p>
    <w:p w14:paraId="657944EA" w14:textId="77777777" w:rsidR="00D93BD1" w:rsidRPr="00481141" w:rsidRDefault="00D93BD1" w:rsidP="00D93BD1">
      <w:pPr>
        <w:pStyle w:val="ListeParagraf"/>
        <w:numPr>
          <w:ilvl w:val="0"/>
          <w:numId w:val="14"/>
        </w:numPr>
        <w:spacing w:after="0" w:line="240" w:lineRule="auto"/>
        <w:jc w:val="both"/>
        <w:outlineLvl w:val="3"/>
        <w:rPr>
          <w:rFonts w:ascii="Times New Roman" w:eastAsia="SimSun" w:hAnsi="Times New Roman" w:cs="Times New Roman"/>
          <w:bCs/>
          <w:sz w:val="24"/>
          <w:szCs w:val="24"/>
          <w:lang w:val="en-US" w:eastAsia="zh-CN"/>
        </w:rPr>
      </w:pPr>
      <w:r w:rsidRPr="00481141">
        <w:rPr>
          <w:rFonts w:ascii="Times New Roman" w:eastAsia="SimSun" w:hAnsi="Times New Roman" w:cs="Times New Roman"/>
          <w:bCs/>
          <w:sz w:val="24"/>
          <w:szCs w:val="24"/>
          <w:lang w:val="en-US" w:eastAsia="zh-CN"/>
        </w:rPr>
        <w:t>all the licencing criteria and the period of time normally required to reach a decision concerning an application for a licence; and</w:t>
      </w:r>
    </w:p>
    <w:p w14:paraId="7855A104" w14:textId="77777777" w:rsidR="00D93BD1" w:rsidRPr="00481141" w:rsidRDefault="00D93BD1" w:rsidP="00D93BD1">
      <w:pPr>
        <w:pStyle w:val="ListeParagraf"/>
        <w:spacing w:after="0" w:line="240" w:lineRule="auto"/>
        <w:ind w:left="1440"/>
        <w:jc w:val="both"/>
        <w:outlineLvl w:val="3"/>
        <w:rPr>
          <w:rFonts w:ascii="Times New Roman" w:eastAsia="SimSun" w:hAnsi="Times New Roman" w:cs="Times New Roman"/>
          <w:bCs/>
          <w:sz w:val="24"/>
          <w:szCs w:val="24"/>
          <w:lang w:val="en-US" w:eastAsia="zh-CN"/>
        </w:rPr>
      </w:pPr>
    </w:p>
    <w:p w14:paraId="080F18C2" w14:textId="77777777" w:rsidR="00D93BD1" w:rsidRPr="00481141" w:rsidRDefault="00D93BD1" w:rsidP="00D93BD1">
      <w:pPr>
        <w:pStyle w:val="ListeParagraf"/>
        <w:numPr>
          <w:ilvl w:val="0"/>
          <w:numId w:val="14"/>
        </w:numPr>
        <w:spacing w:after="0" w:line="240" w:lineRule="auto"/>
        <w:jc w:val="both"/>
        <w:outlineLvl w:val="3"/>
        <w:rPr>
          <w:rFonts w:ascii="Times New Roman" w:eastAsia="SimSun" w:hAnsi="Times New Roman" w:cs="Times New Roman"/>
          <w:bCs/>
          <w:sz w:val="24"/>
          <w:szCs w:val="24"/>
          <w:lang w:val="en-US" w:eastAsia="zh-CN"/>
        </w:rPr>
      </w:pPr>
      <w:r w:rsidRPr="00481141">
        <w:rPr>
          <w:rFonts w:ascii="Times New Roman" w:eastAsia="SimSun" w:hAnsi="Times New Roman" w:cs="Times New Roman"/>
          <w:bCs/>
          <w:sz w:val="24"/>
          <w:szCs w:val="24"/>
          <w:lang w:val="en-US" w:eastAsia="zh-CN"/>
        </w:rPr>
        <w:t>the terms and conditions of individual licences.</w:t>
      </w:r>
    </w:p>
    <w:p w14:paraId="46357928" w14:textId="77777777" w:rsidR="00D93BD1" w:rsidRPr="00481141" w:rsidRDefault="00D93BD1" w:rsidP="00D93BD1">
      <w:pPr>
        <w:pStyle w:val="ListeParagraf"/>
        <w:spacing w:after="0" w:line="240" w:lineRule="auto"/>
        <w:jc w:val="both"/>
        <w:outlineLvl w:val="3"/>
        <w:rPr>
          <w:rFonts w:ascii="Times New Roman" w:eastAsia="SimSun" w:hAnsi="Times New Roman" w:cs="Times New Roman"/>
          <w:bCs/>
          <w:sz w:val="24"/>
          <w:szCs w:val="24"/>
          <w:lang w:val="en-US" w:eastAsia="zh-CN"/>
        </w:rPr>
      </w:pPr>
    </w:p>
    <w:p w14:paraId="0C75D398" w14:textId="77777777" w:rsidR="00AF53E1" w:rsidRPr="00481141" w:rsidRDefault="00D93BD1" w:rsidP="00D93BD1">
      <w:pPr>
        <w:pStyle w:val="ListeParagraf"/>
        <w:numPr>
          <w:ilvl w:val="0"/>
          <w:numId w:val="13"/>
        </w:numPr>
        <w:spacing w:after="0" w:line="240" w:lineRule="auto"/>
        <w:jc w:val="both"/>
        <w:outlineLvl w:val="3"/>
        <w:rPr>
          <w:rFonts w:ascii="Times New Roman" w:eastAsia="SimSun" w:hAnsi="Times New Roman" w:cs="Times New Roman"/>
          <w:bCs/>
          <w:sz w:val="24"/>
          <w:szCs w:val="24"/>
          <w:lang w:val="en-US" w:eastAsia="zh-CN"/>
        </w:rPr>
      </w:pPr>
      <w:r w:rsidRPr="00481141">
        <w:rPr>
          <w:rFonts w:ascii="Times New Roman" w:eastAsia="SimSun" w:hAnsi="Times New Roman" w:cs="Times New Roman"/>
          <w:bCs/>
          <w:sz w:val="24"/>
          <w:szCs w:val="24"/>
          <w:lang w:val="en-US" w:eastAsia="zh-CN"/>
        </w:rPr>
        <w:t>Each Party shall notify the applicant of the outcome of its application without undue delay after a decision has been taken. In case a decision is taken to deny an application for or to revoke a licence, each Party shall make known to the applicant, upon request, the reasons for the denial or revocation.</w:t>
      </w:r>
    </w:p>
    <w:p w14:paraId="1F431C74" w14:textId="77777777" w:rsidR="00D93BD1" w:rsidRPr="00481141" w:rsidRDefault="00D93BD1" w:rsidP="00D93BD1">
      <w:pPr>
        <w:spacing w:after="0" w:line="240" w:lineRule="auto"/>
        <w:jc w:val="both"/>
        <w:outlineLvl w:val="3"/>
        <w:rPr>
          <w:rFonts w:ascii="Times New Roman" w:eastAsia="SimSun" w:hAnsi="Times New Roman" w:cs="Times New Roman"/>
          <w:bCs/>
          <w:sz w:val="24"/>
          <w:szCs w:val="24"/>
          <w:lang w:val="en-US" w:eastAsia="zh-CN"/>
        </w:rPr>
      </w:pPr>
    </w:p>
    <w:p w14:paraId="6CA74463" w14:textId="77777777" w:rsidR="0030302C" w:rsidRPr="00481141" w:rsidRDefault="0030302C" w:rsidP="00D93BD1">
      <w:pPr>
        <w:spacing w:after="0" w:line="240" w:lineRule="auto"/>
        <w:jc w:val="both"/>
        <w:outlineLvl w:val="3"/>
        <w:rPr>
          <w:rFonts w:ascii="Times New Roman" w:eastAsia="SimSun" w:hAnsi="Times New Roman" w:cs="Times New Roman"/>
          <w:bCs/>
          <w:sz w:val="24"/>
          <w:szCs w:val="24"/>
          <w:lang w:val="en-US" w:eastAsia="zh-CN"/>
        </w:rPr>
      </w:pPr>
    </w:p>
    <w:p w14:paraId="67F77748" w14:textId="10D30C60" w:rsidR="0030302C" w:rsidRPr="00481141" w:rsidRDefault="0030302C" w:rsidP="00441840">
      <w:pPr>
        <w:spacing w:after="0" w:line="240" w:lineRule="auto"/>
        <w:jc w:val="center"/>
        <w:outlineLvl w:val="3"/>
        <w:rPr>
          <w:rFonts w:ascii="Times New Roman" w:eastAsia="SimSun" w:hAnsi="Times New Roman" w:cs="Times New Roman"/>
          <w:b/>
          <w:bCs/>
          <w:sz w:val="24"/>
          <w:szCs w:val="24"/>
          <w:lang w:val="en-US" w:eastAsia="zh-CN"/>
        </w:rPr>
      </w:pPr>
      <w:r w:rsidRPr="00481141">
        <w:rPr>
          <w:rFonts w:ascii="Times New Roman" w:eastAsia="SimSun" w:hAnsi="Times New Roman" w:cs="Times New Roman"/>
          <w:b/>
          <w:bCs/>
          <w:sz w:val="24"/>
          <w:szCs w:val="24"/>
          <w:lang w:val="en-US" w:eastAsia="zh-CN"/>
        </w:rPr>
        <w:t xml:space="preserve">Article </w:t>
      </w:r>
      <w:r w:rsidR="0090602D">
        <w:rPr>
          <w:rFonts w:ascii="Times New Roman" w:eastAsia="SimSun" w:hAnsi="Times New Roman" w:cs="Times New Roman"/>
          <w:b/>
          <w:bCs/>
          <w:sz w:val="24"/>
          <w:szCs w:val="24"/>
          <w:lang w:val="en-US" w:eastAsia="zh-CN"/>
        </w:rPr>
        <w:t>7</w:t>
      </w:r>
    </w:p>
    <w:p w14:paraId="1BA805F6" w14:textId="77777777" w:rsidR="0030302C" w:rsidRPr="00481141" w:rsidRDefault="0030302C" w:rsidP="0030302C">
      <w:pPr>
        <w:spacing w:after="0" w:line="240" w:lineRule="auto"/>
        <w:jc w:val="center"/>
        <w:outlineLvl w:val="3"/>
        <w:rPr>
          <w:rFonts w:ascii="Times New Roman" w:eastAsia="SimSun" w:hAnsi="Times New Roman" w:cs="Times New Roman"/>
          <w:b/>
          <w:bCs/>
          <w:sz w:val="24"/>
          <w:szCs w:val="24"/>
          <w:lang w:val="en-US" w:eastAsia="zh-CN"/>
        </w:rPr>
      </w:pPr>
      <w:r w:rsidRPr="00481141">
        <w:rPr>
          <w:rFonts w:ascii="Times New Roman" w:eastAsia="SimSun" w:hAnsi="Times New Roman" w:cs="Times New Roman"/>
          <w:b/>
          <w:bCs/>
          <w:sz w:val="24"/>
          <w:szCs w:val="24"/>
          <w:lang w:val="en-US" w:eastAsia="zh-CN"/>
        </w:rPr>
        <w:t>Allocation and Use of Scarce Resources</w:t>
      </w:r>
    </w:p>
    <w:p w14:paraId="17F96B10" w14:textId="77777777" w:rsidR="0030302C" w:rsidRPr="00481141" w:rsidRDefault="0030302C" w:rsidP="0030302C">
      <w:pPr>
        <w:spacing w:after="0" w:line="240" w:lineRule="auto"/>
        <w:jc w:val="center"/>
        <w:outlineLvl w:val="3"/>
        <w:rPr>
          <w:rFonts w:ascii="Times New Roman" w:eastAsia="SimSun" w:hAnsi="Times New Roman" w:cs="Times New Roman"/>
          <w:b/>
          <w:bCs/>
          <w:sz w:val="24"/>
          <w:szCs w:val="24"/>
          <w:lang w:val="en-US" w:eastAsia="zh-CN"/>
        </w:rPr>
      </w:pPr>
    </w:p>
    <w:p w14:paraId="568CFD3C" w14:textId="77777777" w:rsidR="0030302C" w:rsidRPr="00481141" w:rsidRDefault="0030302C" w:rsidP="007335DA">
      <w:pPr>
        <w:pStyle w:val="ListeParagraf"/>
        <w:numPr>
          <w:ilvl w:val="0"/>
          <w:numId w:val="15"/>
        </w:numPr>
        <w:spacing w:after="0" w:line="240" w:lineRule="auto"/>
        <w:jc w:val="both"/>
        <w:outlineLvl w:val="3"/>
        <w:rPr>
          <w:rFonts w:ascii="Times New Roman" w:eastAsia="SimSun" w:hAnsi="Times New Roman" w:cs="Times New Roman"/>
          <w:bCs/>
          <w:sz w:val="24"/>
          <w:szCs w:val="24"/>
          <w:lang w:val="en-US" w:eastAsia="zh-CN"/>
        </w:rPr>
      </w:pPr>
      <w:r w:rsidRPr="00481141">
        <w:rPr>
          <w:rFonts w:ascii="Times New Roman" w:eastAsia="SimSun" w:hAnsi="Times New Roman" w:cs="Times New Roman"/>
          <w:bCs/>
          <w:sz w:val="24"/>
          <w:szCs w:val="24"/>
          <w:lang w:val="en-US" w:eastAsia="zh-CN"/>
        </w:rPr>
        <w:t>Any procedures for the allocation and use of scarce resources, including frequencies, numbers and rights of way,</w:t>
      </w:r>
      <w:r w:rsidR="007335DA" w:rsidRPr="00481141">
        <w:rPr>
          <w:rFonts w:ascii="Times New Roman" w:eastAsia="SimSun" w:hAnsi="Times New Roman" w:cs="Times New Roman"/>
          <w:bCs/>
          <w:sz w:val="24"/>
          <w:szCs w:val="24"/>
          <w:lang w:val="en-US" w:eastAsia="zh-CN"/>
        </w:rPr>
        <w:t xml:space="preserve"> except those related to government use</w:t>
      </w:r>
      <w:r w:rsidRPr="00481141">
        <w:rPr>
          <w:rFonts w:ascii="Times New Roman" w:eastAsia="SimSun" w:hAnsi="Times New Roman" w:cs="Times New Roman"/>
          <w:bCs/>
          <w:sz w:val="24"/>
          <w:szCs w:val="24"/>
          <w:lang w:val="en-US" w:eastAsia="zh-CN"/>
        </w:rPr>
        <w:t xml:space="preserve"> shall be carried out in an objective, timely, transparent and non- discriminatory manner.</w:t>
      </w:r>
    </w:p>
    <w:p w14:paraId="79DBB804" w14:textId="77777777" w:rsidR="0030302C" w:rsidRPr="00481141" w:rsidRDefault="0030302C" w:rsidP="0030302C">
      <w:pPr>
        <w:pStyle w:val="ListeParagraf"/>
        <w:spacing w:after="0" w:line="240" w:lineRule="auto"/>
        <w:jc w:val="both"/>
        <w:outlineLvl w:val="3"/>
        <w:rPr>
          <w:rFonts w:ascii="Times New Roman" w:eastAsia="SimSun" w:hAnsi="Times New Roman" w:cs="Times New Roman"/>
          <w:bCs/>
          <w:sz w:val="24"/>
          <w:szCs w:val="24"/>
          <w:lang w:val="en-US" w:eastAsia="zh-CN"/>
        </w:rPr>
      </w:pPr>
    </w:p>
    <w:p w14:paraId="7D2F6DC1" w14:textId="77777777" w:rsidR="00D93BD1" w:rsidRPr="00481141" w:rsidRDefault="0030302C" w:rsidP="0030302C">
      <w:pPr>
        <w:pStyle w:val="ListeParagraf"/>
        <w:numPr>
          <w:ilvl w:val="0"/>
          <w:numId w:val="15"/>
        </w:numPr>
        <w:spacing w:after="0" w:line="240" w:lineRule="auto"/>
        <w:jc w:val="both"/>
        <w:outlineLvl w:val="3"/>
        <w:rPr>
          <w:rFonts w:ascii="Times New Roman" w:eastAsia="SimSun" w:hAnsi="Times New Roman" w:cs="Times New Roman"/>
          <w:bCs/>
          <w:sz w:val="24"/>
          <w:szCs w:val="24"/>
          <w:lang w:val="en-US" w:eastAsia="zh-CN"/>
        </w:rPr>
      </w:pPr>
      <w:r w:rsidRPr="00481141">
        <w:rPr>
          <w:rFonts w:ascii="Times New Roman" w:eastAsia="SimSun" w:hAnsi="Times New Roman" w:cs="Times New Roman"/>
          <w:bCs/>
          <w:sz w:val="24"/>
          <w:szCs w:val="24"/>
          <w:lang w:val="en-US" w:eastAsia="zh-CN"/>
        </w:rPr>
        <w:t>The current state of allocated frequency bands shall be made publicly available, but detailed identification of frequencies allocated for specific government uses is not required.</w:t>
      </w:r>
    </w:p>
    <w:p w14:paraId="1F929281" w14:textId="77777777" w:rsidR="0030302C" w:rsidRPr="00481141" w:rsidRDefault="0030302C" w:rsidP="0030302C">
      <w:pPr>
        <w:spacing w:after="0" w:line="240" w:lineRule="auto"/>
        <w:jc w:val="both"/>
        <w:outlineLvl w:val="3"/>
        <w:rPr>
          <w:rFonts w:ascii="Times New Roman" w:eastAsia="SimSun" w:hAnsi="Times New Roman" w:cs="Times New Roman"/>
          <w:bCs/>
          <w:sz w:val="24"/>
          <w:szCs w:val="24"/>
          <w:lang w:val="en-US" w:eastAsia="zh-CN"/>
        </w:rPr>
      </w:pPr>
    </w:p>
    <w:p w14:paraId="550B2F69" w14:textId="77777777" w:rsidR="0030302C" w:rsidRPr="00481141" w:rsidRDefault="0030302C" w:rsidP="0030302C">
      <w:pPr>
        <w:spacing w:after="0" w:line="240" w:lineRule="auto"/>
        <w:jc w:val="both"/>
        <w:outlineLvl w:val="3"/>
        <w:rPr>
          <w:rFonts w:ascii="Times New Roman" w:eastAsia="SimSun" w:hAnsi="Times New Roman" w:cs="Times New Roman"/>
          <w:bCs/>
          <w:sz w:val="24"/>
          <w:szCs w:val="24"/>
          <w:lang w:val="en-US" w:eastAsia="zh-CN"/>
        </w:rPr>
      </w:pPr>
    </w:p>
    <w:p w14:paraId="2926B31A" w14:textId="71476991" w:rsidR="0030302C" w:rsidRPr="00481141" w:rsidRDefault="0030302C" w:rsidP="00441840">
      <w:pPr>
        <w:spacing w:after="0" w:line="240" w:lineRule="auto"/>
        <w:jc w:val="center"/>
        <w:outlineLvl w:val="3"/>
        <w:rPr>
          <w:rFonts w:ascii="Times New Roman" w:eastAsia="SimSun" w:hAnsi="Times New Roman" w:cs="Times New Roman"/>
          <w:b/>
          <w:bCs/>
          <w:sz w:val="24"/>
          <w:szCs w:val="24"/>
          <w:lang w:val="en-US" w:eastAsia="zh-CN"/>
        </w:rPr>
      </w:pPr>
      <w:r w:rsidRPr="00481141">
        <w:rPr>
          <w:rFonts w:ascii="Times New Roman" w:eastAsia="SimSun" w:hAnsi="Times New Roman" w:cs="Times New Roman"/>
          <w:b/>
          <w:bCs/>
          <w:sz w:val="24"/>
          <w:szCs w:val="24"/>
          <w:lang w:val="en-US" w:eastAsia="zh-CN"/>
        </w:rPr>
        <w:t xml:space="preserve">Article </w:t>
      </w:r>
      <w:r w:rsidR="0090602D">
        <w:rPr>
          <w:rFonts w:ascii="Times New Roman" w:eastAsia="SimSun" w:hAnsi="Times New Roman" w:cs="Times New Roman"/>
          <w:b/>
          <w:bCs/>
          <w:sz w:val="24"/>
          <w:szCs w:val="24"/>
          <w:lang w:val="en-US" w:eastAsia="zh-CN"/>
        </w:rPr>
        <w:t>8</w:t>
      </w:r>
    </w:p>
    <w:p w14:paraId="4CB1ABC2" w14:textId="77777777" w:rsidR="0030302C" w:rsidRPr="00481141" w:rsidRDefault="0030302C" w:rsidP="0030302C">
      <w:pPr>
        <w:spacing w:after="0" w:line="240" w:lineRule="auto"/>
        <w:jc w:val="center"/>
        <w:outlineLvl w:val="3"/>
        <w:rPr>
          <w:rFonts w:ascii="Times New Roman" w:eastAsia="SimSun" w:hAnsi="Times New Roman" w:cs="Times New Roman"/>
          <w:b/>
          <w:bCs/>
          <w:sz w:val="24"/>
          <w:szCs w:val="24"/>
          <w:lang w:val="en-US" w:eastAsia="zh-CN"/>
        </w:rPr>
      </w:pPr>
      <w:r w:rsidRPr="00481141">
        <w:rPr>
          <w:rFonts w:ascii="Times New Roman" w:eastAsia="SimSun" w:hAnsi="Times New Roman" w:cs="Times New Roman"/>
          <w:b/>
          <w:bCs/>
          <w:sz w:val="24"/>
          <w:szCs w:val="24"/>
          <w:lang w:val="en-US" w:eastAsia="zh-CN"/>
        </w:rPr>
        <w:t xml:space="preserve">Number Portability </w:t>
      </w:r>
    </w:p>
    <w:p w14:paraId="57171DF9" w14:textId="77777777" w:rsidR="0030302C" w:rsidRPr="00481141" w:rsidRDefault="0030302C" w:rsidP="0030302C">
      <w:pPr>
        <w:spacing w:after="0" w:line="240" w:lineRule="auto"/>
        <w:jc w:val="both"/>
        <w:outlineLvl w:val="3"/>
        <w:rPr>
          <w:rFonts w:ascii="Times New Roman" w:eastAsia="SimSun" w:hAnsi="Times New Roman" w:cs="Times New Roman"/>
          <w:bCs/>
          <w:sz w:val="24"/>
          <w:szCs w:val="24"/>
          <w:lang w:val="en-US" w:eastAsia="zh-CN"/>
        </w:rPr>
      </w:pPr>
    </w:p>
    <w:p w14:paraId="2CE5B3E6" w14:textId="7658D5FB" w:rsidR="0030302C" w:rsidRPr="00481141" w:rsidRDefault="0030302C" w:rsidP="0030302C">
      <w:pPr>
        <w:spacing w:after="0" w:line="240" w:lineRule="auto"/>
        <w:jc w:val="both"/>
        <w:outlineLvl w:val="3"/>
        <w:rPr>
          <w:rFonts w:ascii="Times New Roman" w:eastAsia="SimSun" w:hAnsi="Times New Roman" w:cs="Times New Roman"/>
          <w:bCs/>
          <w:sz w:val="24"/>
          <w:szCs w:val="24"/>
          <w:lang w:val="en-US" w:eastAsia="zh-CN"/>
        </w:rPr>
      </w:pPr>
      <w:r w:rsidRPr="00481141">
        <w:rPr>
          <w:rFonts w:ascii="Times New Roman" w:eastAsia="SimSun" w:hAnsi="Times New Roman" w:cs="Times New Roman"/>
          <w:bCs/>
          <w:sz w:val="24"/>
          <w:szCs w:val="24"/>
          <w:lang w:val="en-US" w:eastAsia="zh-CN"/>
        </w:rPr>
        <w:t>Each Party shall ensure that suppliers of public telecommunications services in its territory provide number portability to the extent technically feasible, and on reasonable terms and conditions.</w:t>
      </w:r>
    </w:p>
    <w:p w14:paraId="03333B40" w14:textId="77777777" w:rsidR="0030302C" w:rsidRPr="00481141" w:rsidRDefault="0030302C" w:rsidP="0030302C">
      <w:pPr>
        <w:spacing w:after="0" w:line="240" w:lineRule="auto"/>
        <w:jc w:val="both"/>
        <w:outlineLvl w:val="3"/>
        <w:rPr>
          <w:rFonts w:ascii="Times New Roman" w:eastAsia="SimSun" w:hAnsi="Times New Roman" w:cs="Times New Roman"/>
          <w:bCs/>
          <w:sz w:val="24"/>
          <w:szCs w:val="24"/>
          <w:lang w:val="en-US" w:eastAsia="zh-CN"/>
        </w:rPr>
      </w:pPr>
    </w:p>
    <w:p w14:paraId="5F74BEAB" w14:textId="1AD41C65" w:rsidR="00FF0DD4" w:rsidRPr="00481141" w:rsidRDefault="00FF0DD4" w:rsidP="00441840">
      <w:pPr>
        <w:spacing w:after="0" w:line="240" w:lineRule="auto"/>
        <w:jc w:val="center"/>
        <w:outlineLvl w:val="3"/>
        <w:rPr>
          <w:rFonts w:ascii="Times New Roman" w:eastAsia="SimSun" w:hAnsi="Times New Roman" w:cs="Times New Roman"/>
          <w:b/>
          <w:bCs/>
          <w:sz w:val="24"/>
          <w:szCs w:val="24"/>
          <w:lang w:val="en-US" w:eastAsia="zh-CN"/>
        </w:rPr>
      </w:pPr>
      <w:r w:rsidRPr="00481141">
        <w:rPr>
          <w:rFonts w:ascii="Times New Roman" w:eastAsia="SimSun" w:hAnsi="Times New Roman" w:cs="Times New Roman"/>
          <w:b/>
          <w:bCs/>
          <w:sz w:val="24"/>
          <w:szCs w:val="24"/>
          <w:lang w:val="en-US" w:eastAsia="zh-CN"/>
        </w:rPr>
        <w:t xml:space="preserve">Article </w:t>
      </w:r>
      <w:r w:rsidR="0090602D">
        <w:rPr>
          <w:rFonts w:ascii="Times New Roman" w:eastAsia="SimSun" w:hAnsi="Times New Roman" w:cs="Times New Roman"/>
          <w:b/>
          <w:bCs/>
          <w:sz w:val="24"/>
          <w:szCs w:val="24"/>
          <w:lang w:val="en-US" w:eastAsia="zh-CN"/>
        </w:rPr>
        <w:t>9</w:t>
      </w:r>
    </w:p>
    <w:p w14:paraId="1CC39DB6" w14:textId="77777777" w:rsidR="00FF0DD4" w:rsidRPr="00481141" w:rsidRDefault="00FF0DD4" w:rsidP="001A06E0">
      <w:pPr>
        <w:spacing w:after="0" w:line="240" w:lineRule="auto"/>
        <w:jc w:val="center"/>
        <w:outlineLvl w:val="3"/>
        <w:rPr>
          <w:rFonts w:ascii="Times New Roman" w:eastAsia="SimSun" w:hAnsi="Times New Roman" w:cs="Times New Roman"/>
          <w:b/>
          <w:bCs/>
          <w:sz w:val="24"/>
          <w:szCs w:val="24"/>
          <w:lang w:val="en-US" w:eastAsia="zh-CN"/>
        </w:rPr>
      </w:pPr>
      <w:r w:rsidRPr="00481141">
        <w:rPr>
          <w:rFonts w:ascii="Times New Roman" w:eastAsia="SimSun" w:hAnsi="Times New Roman" w:cs="Times New Roman"/>
          <w:b/>
          <w:bCs/>
          <w:sz w:val="24"/>
          <w:szCs w:val="24"/>
          <w:lang w:val="en-US" w:eastAsia="zh-CN"/>
        </w:rPr>
        <w:t>Confidentiality of Information</w:t>
      </w:r>
    </w:p>
    <w:p w14:paraId="178615B4" w14:textId="77777777" w:rsidR="00FF0DD4" w:rsidRPr="00481141" w:rsidRDefault="00FF0DD4" w:rsidP="00FF0DD4">
      <w:pPr>
        <w:spacing w:after="0" w:line="240" w:lineRule="auto"/>
        <w:jc w:val="both"/>
        <w:outlineLvl w:val="3"/>
        <w:rPr>
          <w:rFonts w:ascii="Times New Roman" w:eastAsia="SimSun" w:hAnsi="Times New Roman" w:cs="Times New Roman"/>
          <w:bCs/>
          <w:sz w:val="24"/>
          <w:szCs w:val="24"/>
          <w:lang w:val="en-US" w:eastAsia="zh-CN"/>
        </w:rPr>
      </w:pPr>
    </w:p>
    <w:p w14:paraId="0DFB51EA" w14:textId="4915ECF7" w:rsidR="00FF0DD4" w:rsidRPr="00481141" w:rsidRDefault="00FF0DD4" w:rsidP="00FF0DD4">
      <w:pPr>
        <w:spacing w:after="0" w:line="240" w:lineRule="auto"/>
        <w:jc w:val="both"/>
        <w:outlineLvl w:val="3"/>
        <w:rPr>
          <w:rFonts w:ascii="Times New Roman" w:eastAsia="SimSun" w:hAnsi="Times New Roman" w:cs="Times New Roman"/>
          <w:bCs/>
          <w:sz w:val="24"/>
          <w:szCs w:val="24"/>
          <w:lang w:val="en-US" w:eastAsia="zh-CN"/>
        </w:rPr>
      </w:pPr>
      <w:r w:rsidRPr="00481141">
        <w:rPr>
          <w:rFonts w:ascii="Times New Roman" w:eastAsia="SimSun" w:hAnsi="Times New Roman" w:cs="Times New Roman"/>
          <w:bCs/>
          <w:sz w:val="24"/>
          <w:szCs w:val="24"/>
          <w:lang w:val="en-US" w:eastAsia="zh-CN"/>
        </w:rPr>
        <w:t>Each Party shall ensure the confidentiality of telecommunications and related traffic data by means of a public telecommunications network or service.</w:t>
      </w:r>
      <w:bookmarkStart w:id="0" w:name="_GoBack"/>
      <w:bookmarkEnd w:id="0"/>
    </w:p>
    <w:p w14:paraId="7D824855" w14:textId="77777777" w:rsidR="00FF0DD4" w:rsidRPr="00481141" w:rsidRDefault="00FF0DD4" w:rsidP="0030302C">
      <w:pPr>
        <w:spacing w:after="0" w:line="240" w:lineRule="auto"/>
        <w:jc w:val="both"/>
        <w:outlineLvl w:val="3"/>
        <w:rPr>
          <w:rFonts w:ascii="Times New Roman" w:eastAsia="SimSun" w:hAnsi="Times New Roman" w:cs="Times New Roman"/>
          <w:bCs/>
          <w:sz w:val="24"/>
          <w:szCs w:val="24"/>
          <w:lang w:val="en-US" w:eastAsia="zh-CN"/>
        </w:rPr>
      </w:pPr>
    </w:p>
    <w:p w14:paraId="0A1DEC47" w14:textId="77777777" w:rsidR="0030302C" w:rsidRPr="00481141" w:rsidRDefault="0030302C" w:rsidP="0030302C">
      <w:pPr>
        <w:spacing w:after="0" w:line="240" w:lineRule="auto"/>
        <w:jc w:val="both"/>
        <w:outlineLvl w:val="3"/>
        <w:rPr>
          <w:rFonts w:ascii="Times New Roman" w:eastAsia="SimSun" w:hAnsi="Times New Roman" w:cs="Times New Roman"/>
          <w:bCs/>
          <w:sz w:val="24"/>
          <w:szCs w:val="24"/>
          <w:lang w:val="en-US" w:eastAsia="zh-CN"/>
        </w:rPr>
      </w:pPr>
    </w:p>
    <w:p w14:paraId="38FE1BF6" w14:textId="224127C5" w:rsidR="00EA2A9B" w:rsidRPr="00481141" w:rsidRDefault="00EA2A9B" w:rsidP="00441840">
      <w:pPr>
        <w:spacing w:after="0" w:line="240" w:lineRule="auto"/>
        <w:jc w:val="center"/>
        <w:outlineLvl w:val="3"/>
        <w:rPr>
          <w:rFonts w:ascii="Times New Roman" w:eastAsia="SimSun" w:hAnsi="Times New Roman" w:cs="Times New Roman"/>
          <w:b/>
          <w:bCs/>
          <w:sz w:val="24"/>
          <w:szCs w:val="24"/>
          <w:lang w:val="en-US" w:eastAsia="zh-CN"/>
        </w:rPr>
      </w:pPr>
      <w:r w:rsidRPr="00481141">
        <w:rPr>
          <w:rFonts w:ascii="Times New Roman" w:eastAsia="SimSun" w:hAnsi="Times New Roman" w:cs="Times New Roman"/>
          <w:b/>
          <w:bCs/>
          <w:sz w:val="24"/>
          <w:szCs w:val="24"/>
          <w:lang w:val="en-US" w:eastAsia="zh-CN"/>
        </w:rPr>
        <w:t xml:space="preserve">Article </w:t>
      </w:r>
      <w:r w:rsidR="0090602D">
        <w:rPr>
          <w:rFonts w:ascii="Times New Roman" w:eastAsia="SimSun" w:hAnsi="Times New Roman" w:cs="Times New Roman"/>
          <w:b/>
          <w:bCs/>
          <w:sz w:val="24"/>
          <w:szCs w:val="24"/>
          <w:lang w:val="en-US" w:eastAsia="zh-CN"/>
        </w:rPr>
        <w:t>10</w:t>
      </w:r>
    </w:p>
    <w:p w14:paraId="078380BD" w14:textId="77777777" w:rsidR="00EA2A9B" w:rsidRPr="00481141" w:rsidRDefault="00EA2A9B" w:rsidP="00EA2A9B">
      <w:pPr>
        <w:spacing w:after="0" w:line="240" w:lineRule="auto"/>
        <w:jc w:val="center"/>
        <w:outlineLvl w:val="3"/>
        <w:rPr>
          <w:rFonts w:ascii="Times New Roman" w:eastAsia="SimSun" w:hAnsi="Times New Roman" w:cs="Times New Roman"/>
          <w:b/>
          <w:bCs/>
          <w:sz w:val="24"/>
          <w:szCs w:val="24"/>
          <w:lang w:val="en-US" w:eastAsia="zh-CN"/>
        </w:rPr>
      </w:pPr>
      <w:r w:rsidRPr="00481141">
        <w:rPr>
          <w:rFonts w:ascii="Times New Roman" w:eastAsia="SimSun" w:hAnsi="Times New Roman" w:cs="Times New Roman"/>
          <w:b/>
          <w:bCs/>
          <w:sz w:val="24"/>
          <w:szCs w:val="24"/>
          <w:lang w:val="en-US" w:eastAsia="zh-CN"/>
        </w:rPr>
        <w:t>Resolution of Telecommunications Disputes</w:t>
      </w:r>
    </w:p>
    <w:p w14:paraId="5AEE9A5D" w14:textId="77777777" w:rsidR="00EA2A9B" w:rsidRPr="00481141" w:rsidRDefault="00EA2A9B" w:rsidP="00EA2A9B">
      <w:pPr>
        <w:spacing w:after="0" w:line="240" w:lineRule="auto"/>
        <w:jc w:val="both"/>
        <w:outlineLvl w:val="3"/>
        <w:rPr>
          <w:rFonts w:ascii="Times New Roman" w:eastAsia="SimSun" w:hAnsi="Times New Roman" w:cs="Times New Roman"/>
          <w:bCs/>
          <w:i/>
          <w:sz w:val="24"/>
          <w:szCs w:val="24"/>
          <w:lang w:val="en-US" w:eastAsia="zh-CN"/>
        </w:rPr>
      </w:pPr>
      <w:r w:rsidRPr="00481141">
        <w:rPr>
          <w:rFonts w:ascii="Times New Roman" w:eastAsia="SimSun" w:hAnsi="Times New Roman" w:cs="Times New Roman"/>
          <w:bCs/>
          <w:i/>
          <w:sz w:val="24"/>
          <w:szCs w:val="24"/>
          <w:lang w:val="en-US" w:eastAsia="zh-CN"/>
        </w:rPr>
        <w:t>Recourse</w:t>
      </w:r>
    </w:p>
    <w:p w14:paraId="0EA4DB79" w14:textId="77777777" w:rsidR="00EA2A9B" w:rsidRPr="00481141" w:rsidRDefault="00EA2A9B" w:rsidP="00EA2A9B">
      <w:pPr>
        <w:spacing w:after="0" w:line="240" w:lineRule="auto"/>
        <w:jc w:val="both"/>
        <w:outlineLvl w:val="3"/>
        <w:rPr>
          <w:rFonts w:ascii="Times New Roman" w:eastAsia="SimSun" w:hAnsi="Times New Roman" w:cs="Times New Roman"/>
          <w:bCs/>
          <w:sz w:val="24"/>
          <w:szCs w:val="24"/>
          <w:lang w:val="en-US" w:eastAsia="zh-CN"/>
        </w:rPr>
      </w:pPr>
    </w:p>
    <w:p w14:paraId="658463D5" w14:textId="77777777" w:rsidR="00EA2A9B" w:rsidRPr="00481141" w:rsidRDefault="00EA2A9B" w:rsidP="00EA2A9B">
      <w:pPr>
        <w:pStyle w:val="ListeParagraf"/>
        <w:numPr>
          <w:ilvl w:val="0"/>
          <w:numId w:val="16"/>
        </w:numPr>
        <w:spacing w:after="0" w:line="240" w:lineRule="auto"/>
        <w:jc w:val="both"/>
        <w:outlineLvl w:val="3"/>
        <w:rPr>
          <w:rFonts w:ascii="Times New Roman" w:eastAsia="SimSun" w:hAnsi="Times New Roman" w:cs="Times New Roman"/>
          <w:bCs/>
          <w:sz w:val="24"/>
          <w:szCs w:val="24"/>
          <w:lang w:val="en-US" w:eastAsia="zh-CN"/>
        </w:rPr>
      </w:pPr>
      <w:r w:rsidRPr="00481141">
        <w:rPr>
          <w:rFonts w:ascii="Times New Roman" w:eastAsia="SimSun" w:hAnsi="Times New Roman" w:cs="Times New Roman"/>
          <w:bCs/>
          <w:sz w:val="24"/>
          <w:szCs w:val="24"/>
          <w:lang w:val="en-US" w:eastAsia="zh-CN"/>
        </w:rPr>
        <w:t>Each Party shall ensure that:</w:t>
      </w:r>
    </w:p>
    <w:p w14:paraId="22F6C908" w14:textId="77777777" w:rsidR="00EA2A9B" w:rsidRPr="00481141" w:rsidRDefault="00EA2A9B" w:rsidP="00EA2A9B">
      <w:pPr>
        <w:pStyle w:val="ListeParagraf"/>
        <w:spacing w:after="0" w:line="240" w:lineRule="auto"/>
        <w:jc w:val="both"/>
        <w:outlineLvl w:val="3"/>
        <w:rPr>
          <w:rFonts w:ascii="Times New Roman" w:eastAsia="SimSun" w:hAnsi="Times New Roman" w:cs="Times New Roman"/>
          <w:bCs/>
          <w:sz w:val="24"/>
          <w:szCs w:val="24"/>
          <w:lang w:val="en-US" w:eastAsia="zh-CN"/>
        </w:rPr>
      </w:pPr>
    </w:p>
    <w:p w14:paraId="708B0BE6" w14:textId="1336D826" w:rsidR="00EA2A9B" w:rsidRPr="00441840" w:rsidRDefault="00DF30EF" w:rsidP="00441840">
      <w:pPr>
        <w:spacing w:after="0" w:line="240" w:lineRule="auto"/>
        <w:ind w:left="1080"/>
        <w:jc w:val="both"/>
        <w:outlineLvl w:val="3"/>
        <w:rPr>
          <w:rFonts w:ascii="Times New Roman" w:eastAsia="SimSun" w:hAnsi="Times New Roman" w:cs="Times New Roman"/>
          <w:bCs/>
          <w:sz w:val="24"/>
          <w:szCs w:val="24"/>
          <w:lang w:val="en-US" w:eastAsia="zh-CN"/>
        </w:rPr>
      </w:pPr>
      <w:r>
        <w:rPr>
          <w:rFonts w:ascii="Times New Roman" w:eastAsia="SimSun" w:hAnsi="Times New Roman" w:cs="Times New Roman"/>
          <w:bCs/>
          <w:sz w:val="24"/>
          <w:szCs w:val="24"/>
          <w:lang w:val="en-US" w:eastAsia="zh-CN"/>
        </w:rPr>
        <w:lastRenderedPageBreak/>
        <w:t xml:space="preserve">(a) </w:t>
      </w:r>
      <w:r w:rsidR="00EA2A9B" w:rsidRPr="00441840">
        <w:rPr>
          <w:rFonts w:ascii="Times New Roman" w:eastAsia="SimSun" w:hAnsi="Times New Roman" w:cs="Times New Roman"/>
          <w:bCs/>
          <w:sz w:val="24"/>
          <w:szCs w:val="24"/>
          <w:lang w:val="en-US" w:eastAsia="zh-CN"/>
        </w:rPr>
        <w:t>service suppliers may have recourse to a regulatory authority or other relevant body of the Party to resolve disputes between service suppliers or between service suppliers and users regarding matters set out in this Annex; and</w:t>
      </w:r>
    </w:p>
    <w:p w14:paraId="21546826" w14:textId="77777777" w:rsidR="00EA2A9B" w:rsidRPr="00481141" w:rsidRDefault="00EA2A9B" w:rsidP="00EA2A9B">
      <w:pPr>
        <w:pStyle w:val="ListeParagraf"/>
        <w:spacing w:after="0" w:line="240" w:lineRule="auto"/>
        <w:ind w:left="1440"/>
        <w:jc w:val="both"/>
        <w:outlineLvl w:val="3"/>
        <w:rPr>
          <w:rFonts w:ascii="Times New Roman" w:eastAsia="SimSun" w:hAnsi="Times New Roman" w:cs="Times New Roman"/>
          <w:bCs/>
          <w:sz w:val="24"/>
          <w:szCs w:val="24"/>
          <w:lang w:val="en-US" w:eastAsia="zh-CN"/>
        </w:rPr>
      </w:pPr>
    </w:p>
    <w:p w14:paraId="3E2C3B5E" w14:textId="08D683D6" w:rsidR="00EA2A9B" w:rsidRPr="00DF30EF" w:rsidRDefault="00DF30EF" w:rsidP="00441840">
      <w:pPr>
        <w:spacing w:after="0" w:line="240" w:lineRule="auto"/>
        <w:ind w:left="1080"/>
        <w:jc w:val="both"/>
        <w:outlineLvl w:val="3"/>
        <w:rPr>
          <w:rFonts w:ascii="Times New Roman" w:eastAsia="SimSun" w:hAnsi="Times New Roman" w:cs="Times New Roman"/>
          <w:bCs/>
          <w:sz w:val="24"/>
          <w:szCs w:val="24"/>
          <w:lang w:val="en-US" w:eastAsia="zh-CN"/>
        </w:rPr>
      </w:pPr>
      <w:r>
        <w:rPr>
          <w:rFonts w:ascii="Times New Roman" w:eastAsia="SimSun" w:hAnsi="Times New Roman" w:cs="Times New Roman"/>
          <w:bCs/>
          <w:sz w:val="24"/>
          <w:szCs w:val="24"/>
          <w:lang w:val="en-US" w:eastAsia="zh-CN"/>
        </w:rPr>
        <w:t xml:space="preserve">(b) </w:t>
      </w:r>
      <w:r w:rsidR="00EA2A9B" w:rsidRPr="00441840">
        <w:rPr>
          <w:rFonts w:ascii="Times New Roman" w:eastAsia="SimSun" w:hAnsi="Times New Roman" w:cs="Times New Roman"/>
          <w:bCs/>
          <w:sz w:val="24"/>
          <w:szCs w:val="24"/>
          <w:lang w:val="en-US" w:eastAsia="zh-CN"/>
        </w:rPr>
        <w:t xml:space="preserve">in the event of a dispute arising between suppliers of public telecommunications networks or services in connection with rights and obligations that arise from this Annex, a regulatory authority concerned shall, on request of either </w:t>
      </w:r>
      <w:r>
        <w:rPr>
          <w:rFonts w:ascii="Times New Roman" w:eastAsia="SimSun" w:hAnsi="Times New Roman" w:cs="Times New Roman"/>
          <w:bCs/>
          <w:sz w:val="24"/>
          <w:szCs w:val="24"/>
          <w:lang w:val="en-US" w:eastAsia="zh-CN"/>
        </w:rPr>
        <w:t>p</w:t>
      </w:r>
      <w:r w:rsidR="00EA2A9B" w:rsidRPr="00DF30EF">
        <w:rPr>
          <w:rFonts w:ascii="Times New Roman" w:eastAsia="SimSun" w:hAnsi="Times New Roman" w:cs="Times New Roman"/>
          <w:bCs/>
          <w:sz w:val="24"/>
          <w:szCs w:val="24"/>
          <w:lang w:val="en-US" w:eastAsia="zh-CN"/>
        </w:rPr>
        <w:t>arty to the dispute issue a binding decision to resolve the dispute in the shortest possible time frame and in any case within a reasonable period of time.</w:t>
      </w:r>
    </w:p>
    <w:p w14:paraId="41EE5C84" w14:textId="77777777" w:rsidR="00EA2A9B" w:rsidRPr="00481141" w:rsidRDefault="00EA2A9B" w:rsidP="00EA2A9B">
      <w:pPr>
        <w:spacing w:after="0" w:line="240" w:lineRule="auto"/>
        <w:jc w:val="both"/>
        <w:outlineLvl w:val="3"/>
        <w:rPr>
          <w:rFonts w:ascii="Times New Roman" w:eastAsia="SimSun" w:hAnsi="Times New Roman" w:cs="Times New Roman"/>
          <w:bCs/>
          <w:sz w:val="24"/>
          <w:szCs w:val="24"/>
          <w:lang w:val="en-US" w:eastAsia="zh-CN"/>
        </w:rPr>
      </w:pPr>
    </w:p>
    <w:p w14:paraId="706005D9" w14:textId="77777777" w:rsidR="00EA2A9B" w:rsidRPr="00481141" w:rsidRDefault="00EA2A9B" w:rsidP="00EA2A9B">
      <w:pPr>
        <w:spacing w:after="0" w:line="240" w:lineRule="auto"/>
        <w:jc w:val="both"/>
        <w:outlineLvl w:val="3"/>
        <w:rPr>
          <w:rFonts w:ascii="Times New Roman" w:eastAsia="SimSun" w:hAnsi="Times New Roman" w:cs="Times New Roman"/>
          <w:bCs/>
          <w:i/>
          <w:sz w:val="24"/>
          <w:szCs w:val="24"/>
          <w:lang w:val="en-US" w:eastAsia="zh-CN"/>
        </w:rPr>
      </w:pPr>
      <w:r w:rsidRPr="00481141">
        <w:rPr>
          <w:rFonts w:ascii="Times New Roman" w:eastAsia="SimSun" w:hAnsi="Times New Roman" w:cs="Times New Roman"/>
          <w:bCs/>
          <w:i/>
          <w:sz w:val="24"/>
          <w:szCs w:val="24"/>
          <w:lang w:val="en-US" w:eastAsia="zh-CN"/>
        </w:rPr>
        <w:t>Appeal and Judicial Review</w:t>
      </w:r>
    </w:p>
    <w:p w14:paraId="2ECD4421" w14:textId="77777777" w:rsidR="00EA2A9B" w:rsidRPr="00481141" w:rsidRDefault="00EA2A9B" w:rsidP="00EA2A9B">
      <w:pPr>
        <w:spacing w:after="0" w:line="240" w:lineRule="auto"/>
        <w:jc w:val="both"/>
        <w:outlineLvl w:val="3"/>
        <w:rPr>
          <w:rFonts w:ascii="Times New Roman" w:eastAsia="SimSun" w:hAnsi="Times New Roman" w:cs="Times New Roman"/>
          <w:bCs/>
          <w:sz w:val="24"/>
          <w:szCs w:val="24"/>
          <w:lang w:val="en-US" w:eastAsia="zh-CN"/>
        </w:rPr>
      </w:pPr>
    </w:p>
    <w:p w14:paraId="13BB67DA" w14:textId="77777777" w:rsidR="00EA2A9B" w:rsidRPr="00481141" w:rsidRDefault="00EA2A9B" w:rsidP="00EA2A9B">
      <w:pPr>
        <w:pStyle w:val="ListeParagraf"/>
        <w:numPr>
          <w:ilvl w:val="0"/>
          <w:numId w:val="16"/>
        </w:numPr>
        <w:spacing w:after="0" w:line="240" w:lineRule="auto"/>
        <w:jc w:val="both"/>
        <w:outlineLvl w:val="3"/>
        <w:rPr>
          <w:rFonts w:ascii="Times New Roman" w:eastAsia="SimSun" w:hAnsi="Times New Roman" w:cs="Times New Roman"/>
          <w:bCs/>
          <w:sz w:val="24"/>
          <w:szCs w:val="24"/>
          <w:lang w:val="en-US" w:eastAsia="zh-CN"/>
        </w:rPr>
      </w:pPr>
      <w:r w:rsidRPr="00481141">
        <w:rPr>
          <w:rFonts w:ascii="Times New Roman" w:eastAsia="SimSun" w:hAnsi="Times New Roman" w:cs="Times New Roman"/>
          <w:bCs/>
          <w:sz w:val="24"/>
          <w:szCs w:val="24"/>
          <w:lang w:val="en-US" w:eastAsia="zh-CN"/>
        </w:rPr>
        <w:t>Any service supplier whose legally protected interests are adversely affected by a determination or decision of a regulatory authority:</w:t>
      </w:r>
    </w:p>
    <w:p w14:paraId="178BE313" w14:textId="77777777" w:rsidR="00EA2A9B" w:rsidRPr="00481141" w:rsidRDefault="00EA2A9B" w:rsidP="00EA2A9B">
      <w:pPr>
        <w:pStyle w:val="ListeParagraf"/>
        <w:spacing w:after="0" w:line="240" w:lineRule="auto"/>
        <w:jc w:val="both"/>
        <w:outlineLvl w:val="3"/>
        <w:rPr>
          <w:rFonts w:ascii="Times New Roman" w:eastAsia="SimSun" w:hAnsi="Times New Roman" w:cs="Times New Roman"/>
          <w:bCs/>
          <w:sz w:val="24"/>
          <w:szCs w:val="24"/>
          <w:lang w:val="en-US" w:eastAsia="zh-CN"/>
        </w:rPr>
      </w:pPr>
    </w:p>
    <w:p w14:paraId="6C931150" w14:textId="0AF1FE2C" w:rsidR="00EA2A9B" w:rsidRPr="00441840" w:rsidRDefault="00C02DEB" w:rsidP="00441840">
      <w:pPr>
        <w:spacing w:after="0" w:line="240" w:lineRule="auto"/>
        <w:ind w:left="1080"/>
        <w:jc w:val="both"/>
        <w:outlineLvl w:val="3"/>
        <w:rPr>
          <w:rFonts w:ascii="Times New Roman" w:eastAsia="SimSun" w:hAnsi="Times New Roman" w:cs="Times New Roman"/>
          <w:bCs/>
          <w:sz w:val="24"/>
          <w:szCs w:val="24"/>
          <w:lang w:val="en-US" w:eastAsia="zh-CN"/>
        </w:rPr>
      </w:pPr>
      <w:r>
        <w:rPr>
          <w:rFonts w:ascii="Times New Roman" w:eastAsia="SimSun" w:hAnsi="Times New Roman" w:cs="Times New Roman"/>
          <w:bCs/>
          <w:sz w:val="24"/>
          <w:szCs w:val="24"/>
          <w:lang w:val="en-US" w:eastAsia="zh-CN"/>
        </w:rPr>
        <w:t xml:space="preserve">(a) </w:t>
      </w:r>
      <w:r w:rsidR="00EA2A9B" w:rsidRPr="00441840">
        <w:rPr>
          <w:rFonts w:ascii="Times New Roman" w:eastAsia="SimSun" w:hAnsi="Times New Roman" w:cs="Times New Roman"/>
          <w:bCs/>
          <w:sz w:val="24"/>
          <w:szCs w:val="24"/>
          <w:lang w:val="en-US" w:eastAsia="zh-CN"/>
        </w:rPr>
        <w:t>shall have a right to appeal against that determination or decision to an appeal body.</w:t>
      </w:r>
      <w:r w:rsidR="00EA2A9B" w:rsidRPr="00481141">
        <w:rPr>
          <w:rStyle w:val="DipnotBavurusu"/>
          <w:rFonts w:ascii="Times New Roman" w:eastAsia="SimSun" w:hAnsi="Times New Roman" w:cs="Times New Roman"/>
          <w:bCs/>
          <w:sz w:val="24"/>
          <w:szCs w:val="24"/>
          <w:lang w:val="en-US" w:eastAsia="zh-CN"/>
        </w:rPr>
        <w:footnoteReference w:id="2"/>
      </w:r>
      <w:r w:rsidR="00EA2A9B" w:rsidRPr="00441840">
        <w:rPr>
          <w:rFonts w:ascii="Times New Roman" w:eastAsia="SimSun" w:hAnsi="Times New Roman" w:cs="Times New Roman"/>
          <w:bCs/>
          <w:sz w:val="24"/>
          <w:szCs w:val="24"/>
          <w:lang w:val="en-US" w:eastAsia="zh-CN"/>
        </w:rPr>
        <w:t xml:space="preserve"> Where the appeal body is not judicial in character, written reasons for its determination or decision shall always be given and its determination or decision shall also be subject to review by an impartial and independent judicial authority. Determinations or decisions taken by appeal bodies shall be effectively enforced; and</w:t>
      </w:r>
    </w:p>
    <w:p w14:paraId="610C19DB" w14:textId="77777777" w:rsidR="00EA2A9B" w:rsidRPr="00481141" w:rsidRDefault="00EA2A9B" w:rsidP="00EA2A9B">
      <w:pPr>
        <w:pStyle w:val="ListeParagraf"/>
        <w:spacing w:after="0" w:line="240" w:lineRule="auto"/>
        <w:ind w:left="1440"/>
        <w:jc w:val="both"/>
        <w:outlineLvl w:val="3"/>
        <w:rPr>
          <w:rFonts w:ascii="Times New Roman" w:eastAsia="SimSun" w:hAnsi="Times New Roman" w:cs="Times New Roman"/>
          <w:bCs/>
          <w:sz w:val="24"/>
          <w:szCs w:val="24"/>
          <w:lang w:val="en-US" w:eastAsia="zh-CN"/>
        </w:rPr>
      </w:pPr>
    </w:p>
    <w:p w14:paraId="2848C0B3" w14:textId="0B6F4DCB" w:rsidR="00EA2A9B" w:rsidRPr="00441840" w:rsidRDefault="00C02DEB" w:rsidP="00441840">
      <w:pPr>
        <w:spacing w:after="0" w:line="240" w:lineRule="auto"/>
        <w:ind w:left="1080"/>
        <w:jc w:val="both"/>
        <w:outlineLvl w:val="3"/>
        <w:rPr>
          <w:rFonts w:ascii="Times New Roman" w:eastAsia="SimSun" w:hAnsi="Times New Roman" w:cs="Times New Roman"/>
          <w:bCs/>
          <w:sz w:val="24"/>
          <w:szCs w:val="24"/>
          <w:lang w:val="en-US" w:eastAsia="zh-CN"/>
        </w:rPr>
      </w:pPr>
      <w:r>
        <w:rPr>
          <w:rFonts w:ascii="Times New Roman" w:eastAsia="SimSun" w:hAnsi="Times New Roman" w:cs="Times New Roman"/>
          <w:bCs/>
          <w:sz w:val="24"/>
          <w:szCs w:val="24"/>
          <w:lang w:val="en-US" w:eastAsia="zh-CN"/>
        </w:rPr>
        <w:t xml:space="preserve">(b) </w:t>
      </w:r>
      <w:r w:rsidR="00EA2A9B" w:rsidRPr="00441840">
        <w:rPr>
          <w:rFonts w:ascii="Times New Roman" w:eastAsia="SimSun" w:hAnsi="Times New Roman" w:cs="Times New Roman"/>
          <w:bCs/>
          <w:sz w:val="24"/>
          <w:szCs w:val="24"/>
          <w:lang w:val="en-US" w:eastAsia="zh-CN"/>
        </w:rPr>
        <w:t>may obtain review of the determination or decision by an impartial and independent judicial authority of the Party. Neither Party may permit an application for judicial review to constitute grounds for non-compliance with the determination or decision of the regulatory authority unless the relevant judicial body stays such determination or decision.</w:t>
      </w:r>
    </w:p>
    <w:p w14:paraId="0A155A36" w14:textId="77777777" w:rsidR="002B708C" w:rsidRPr="00481141" w:rsidRDefault="002B708C" w:rsidP="0030302C">
      <w:pPr>
        <w:spacing w:after="0" w:line="240" w:lineRule="auto"/>
        <w:jc w:val="both"/>
        <w:outlineLvl w:val="3"/>
        <w:rPr>
          <w:rFonts w:ascii="Times New Roman" w:eastAsia="SimSun" w:hAnsi="Times New Roman" w:cs="Times New Roman"/>
          <w:bCs/>
          <w:sz w:val="24"/>
          <w:szCs w:val="24"/>
          <w:lang w:val="en-US" w:eastAsia="zh-CN"/>
        </w:rPr>
      </w:pPr>
    </w:p>
    <w:p w14:paraId="70329285" w14:textId="77777777" w:rsidR="0030302C" w:rsidRPr="00481141" w:rsidRDefault="0030302C" w:rsidP="00DD605B">
      <w:pPr>
        <w:jc w:val="right"/>
        <w:rPr>
          <w:rFonts w:ascii="Times New Roman" w:eastAsia="SimSun" w:hAnsi="Times New Roman" w:cs="Times New Roman"/>
          <w:sz w:val="24"/>
          <w:szCs w:val="24"/>
          <w:lang w:val="en-US" w:eastAsia="zh-CN"/>
        </w:rPr>
      </w:pPr>
    </w:p>
    <w:sectPr w:rsidR="0030302C" w:rsidRPr="00481141">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2485B" w14:textId="77777777" w:rsidR="005E0CB7" w:rsidRDefault="005E0CB7" w:rsidP="0030302C">
      <w:pPr>
        <w:spacing w:after="0" w:line="240" w:lineRule="auto"/>
      </w:pPr>
      <w:r>
        <w:separator/>
      </w:r>
    </w:p>
  </w:endnote>
  <w:endnote w:type="continuationSeparator" w:id="0">
    <w:p w14:paraId="064CBA43" w14:textId="77777777" w:rsidR="005E0CB7" w:rsidRDefault="005E0CB7" w:rsidP="003030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1048271"/>
      <w:docPartObj>
        <w:docPartGallery w:val="Page Numbers (Bottom of Page)"/>
        <w:docPartUnique/>
      </w:docPartObj>
    </w:sdtPr>
    <w:sdtContent>
      <w:p w14:paraId="54575033" w14:textId="2CBC6356" w:rsidR="00930100" w:rsidRDefault="00930100">
        <w:pPr>
          <w:pStyle w:val="AltBilgi"/>
          <w:jc w:val="right"/>
        </w:pPr>
        <w:r>
          <w:fldChar w:fldCharType="begin"/>
        </w:r>
        <w:r>
          <w:instrText>PAGE   \* MERGEFORMAT</w:instrText>
        </w:r>
        <w:r>
          <w:fldChar w:fldCharType="separate"/>
        </w:r>
        <w:r w:rsidR="004D230D">
          <w:rPr>
            <w:noProof/>
          </w:rPr>
          <w:t>5</w:t>
        </w:r>
        <w:r>
          <w:fldChar w:fldCharType="end"/>
        </w:r>
      </w:p>
    </w:sdtContent>
  </w:sdt>
  <w:p w14:paraId="0FC2CAA2" w14:textId="77777777" w:rsidR="0030302C" w:rsidRDefault="0030302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4D8FDB" w14:textId="77777777" w:rsidR="005E0CB7" w:rsidRDefault="005E0CB7" w:rsidP="0030302C">
      <w:pPr>
        <w:spacing w:after="0" w:line="240" w:lineRule="auto"/>
      </w:pPr>
      <w:r>
        <w:separator/>
      </w:r>
    </w:p>
  </w:footnote>
  <w:footnote w:type="continuationSeparator" w:id="0">
    <w:p w14:paraId="7A5B726D" w14:textId="77777777" w:rsidR="005E0CB7" w:rsidRDefault="005E0CB7" w:rsidP="0030302C">
      <w:pPr>
        <w:spacing w:after="0" w:line="240" w:lineRule="auto"/>
      </w:pPr>
      <w:r>
        <w:continuationSeparator/>
      </w:r>
    </w:p>
  </w:footnote>
  <w:footnote w:id="1">
    <w:p w14:paraId="6B01F8A2" w14:textId="77777777" w:rsidR="00F60166" w:rsidRPr="001A06E0" w:rsidRDefault="00F60166">
      <w:pPr>
        <w:pStyle w:val="DipnotMetni"/>
        <w:rPr>
          <w:rFonts w:ascii="Times New Roman" w:hAnsi="Times New Roman" w:cs="Times New Roman"/>
        </w:rPr>
      </w:pPr>
      <w:r w:rsidRPr="001A06E0">
        <w:rPr>
          <w:rStyle w:val="DipnotBavurusu"/>
          <w:rFonts w:ascii="Times New Roman" w:hAnsi="Times New Roman" w:cs="Times New Roman"/>
        </w:rPr>
        <w:footnoteRef/>
      </w:r>
      <w:r w:rsidRPr="001A06E0">
        <w:rPr>
          <w:rFonts w:ascii="Times New Roman" w:hAnsi="Times New Roman" w:cs="Times New Roman"/>
        </w:rPr>
        <w:t xml:space="preserve"> Each Party will implement this obligation in accordance with its relevant legislation.</w:t>
      </w:r>
    </w:p>
  </w:footnote>
  <w:footnote w:id="2">
    <w:p w14:paraId="45AC5C5B" w14:textId="31780387" w:rsidR="00EA2A9B" w:rsidRPr="00DD605B" w:rsidRDefault="00EA2A9B" w:rsidP="00DD605B">
      <w:pPr>
        <w:pStyle w:val="DipnotMetni"/>
        <w:jc w:val="both"/>
        <w:rPr>
          <w:rFonts w:ascii="Times New Roman" w:hAnsi="Times New Roman" w:cs="Times New Roman"/>
        </w:rPr>
      </w:pPr>
      <w:r w:rsidRPr="002B708C">
        <w:rPr>
          <w:rStyle w:val="DipnotBavurusu"/>
          <w:rFonts w:ascii="Times New Roman" w:hAnsi="Times New Roman" w:cs="Times New Roman"/>
        </w:rPr>
        <w:footnoteRef/>
      </w:r>
      <w:r w:rsidRPr="00DD605B">
        <w:rPr>
          <w:rFonts w:ascii="Times New Roman" w:hAnsi="Times New Roman" w:cs="Times New Roman"/>
        </w:rPr>
        <w:t xml:space="preserve"> </w:t>
      </w:r>
      <w:r w:rsidRPr="00DD605B">
        <w:rPr>
          <w:rFonts w:ascii="Times New Roman" w:eastAsia="SimSun" w:hAnsi="Times New Roman" w:cs="Times New Roman"/>
          <w:bCs/>
          <w:lang w:val="en-US" w:eastAsia="zh-CN"/>
        </w:rPr>
        <w:t xml:space="preserve">For disputes between service suppliers or between service suppliers and users, the appeal body shall be independent of the </w:t>
      </w:r>
      <w:r w:rsidR="00DF30EF">
        <w:rPr>
          <w:rFonts w:ascii="Times New Roman" w:eastAsia="SimSun" w:hAnsi="Times New Roman" w:cs="Times New Roman"/>
          <w:bCs/>
          <w:lang w:val="en-US" w:eastAsia="zh-CN"/>
        </w:rPr>
        <w:t>p</w:t>
      </w:r>
      <w:r w:rsidRPr="00DD605B">
        <w:rPr>
          <w:rFonts w:ascii="Times New Roman" w:eastAsia="SimSun" w:hAnsi="Times New Roman" w:cs="Times New Roman"/>
          <w:bCs/>
          <w:lang w:val="en-US" w:eastAsia="zh-CN"/>
        </w:rPr>
        <w:t>arties involved in the dispute.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08F99" w14:textId="269F40E6" w:rsidR="00EF3622" w:rsidRPr="00EF3622" w:rsidRDefault="00EF3622" w:rsidP="00EF3622">
    <w:pPr>
      <w:pStyle w:val="stBilgi"/>
      <w:ind w:left="1080"/>
      <w:jc w:val="right"/>
      <w:rPr>
        <w: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70D8F"/>
    <w:multiLevelType w:val="hybridMultilevel"/>
    <w:tmpl w:val="A442E25C"/>
    <w:lvl w:ilvl="0" w:tplc="041F000F">
      <w:start w:val="1"/>
      <w:numFmt w:val="decimal"/>
      <w:lvlText w:val="%1."/>
      <w:lvlJc w:val="left"/>
      <w:pPr>
        <w:ind w:left="720" w:hanging="360"/>
      </w:pPr>
      <w:rPr>
        <w:rFonts w:hint="default"/>
      </w:rPr>
    </w:lvl>
    <w:lvl w:ilvl="1" w:tplc="727ED83C">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32410A6"/>
    <w:multiLevelType w:val="hybridMultilevel"/>
    <w:tmpl w:val="4D566A40"/>
    <w:lvl w:ilvl="0" w:tplc="2D8CABD2">
      <w:start w:val="9"/>
      <w:numFmt w:val="lowerLetter"/>
      <w:lvlText w:val="(%1)"/>
      <w:lvlJc w:val="left"/>
      <w:pPr>
        <w:ind w:left="1776" w:hanging="360"/>
      </w:pPr>
      <w:rPr>
        <w:rFonts w:hint="default"/>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2" w15:restartNumberingAfterBreak="0">
    <w:nsid w:val="18786EEC"/>
    <w:multiLevelType w:val="hybridMultilevel"/>
    <w:tmpl w:val="A442E25C"/>
    <w:lvl w:ilvl="0" w:tplc="041F000F">
      <w:start w:val="1"/>
      <w:numFmt w:val="decimal"/>
      <w:lvlText w:val="%1."/>
      <w:lvlJc w:val="left"/>
      <w:pPr>
        <w:ind w:left="720" w:hanging="360"/>
      </w:pPr>
      <w:rPr>
        <w:rFonts w:hint="default"/>
      </w:rPr>
    </w:lvl>
    <w:lvl w:ilvl="1" w:tplc="727ED83C">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8C561B6"/>
    <w:multiLevelType w:val="hybridMultilevel"/>
    <w:tmpl w:val="922E89A8"/>
    <w:lvl w:ilvl="0" w:tplc="727ED83C">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 w15:restartNumberingAfterBreak="0">
    <w:nsid w:val="1A1D08D5"/>
    <w:multiLevelType w:val="hybridMultilevel"/>
    <w:tmpl w:val="922E89A8"/>
    <w:lvl w:ilvl="0" w:tplc="727ED83C">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15:restartNumberingAfterBreak="0">
    <w:nsid w:val="29E619AC"/>
    <w:multiLevelType w:val="hybridMultilevel"/>
    <w:tmpl w:val="7520A7B8"/>
    <w:lvl w:ilvl="0" w:tplc="B704A21A">
      <w:start w:val="1"/>
      <w:numFmt w:val="lowerRoman"/>
      <w:lvlText w:val="(%1)"/>
      <w:lvlJc w:val="left"/>
      <w:pPr>
        <w:ind w:left="1494" w:hanging="360"/>
      </w:pPr>
      <w:rPr>
        <w:rFonts w:ascii="Times New Roman" w:hAnsi="Times New Roman" w:cs="Times New Roman" w:hint="default"/>
        <w:b w:val="0"/>
        <w:i w:val="0"/>
        <w:sz w:val="22"/>
        <w:szCs w:val="22"/>
      </w:rPr>
    </w:lvl>
    <w:lvl w:ilvl="1" w:tplc="041F0019" w:tentative="1">
      <w:start w:val="1"/>
      <w:numFmt w:val="lowerLetter"/>
      <w:lvlText w:val="%2."/>
      <w:lvlJc w:val="left"/>
      <w:pPr>
        <w:ind w:left="2214" w:hanging="360"/>
      </w:pPr>
    </w:lvl>
    <w:lvl w:ilvl="2" w:tplc="041F001B" w:tentative="1">
      <w:start w:val="1"/>
      <w:numFmt w:val="lowerRoman"/>
      <w:lvlText w:val="%3."/>
      <w:lvlJc w:val="right"/>
      <w:pPr>
        <w:ind w:left="2934" w:hanging="180"/>
      </w:pPr>
    </w:lvl>
    <w:lvl w:ilvl="3" w:tplc="041F000F" w:tentative="1">
      <w:start w:val="1"/>
      <w:numFmt w:val="decimal"/>
      <w:lvlText w:val="%4."/>
      <w:lvlJc w:val="left"/>
      <w:pPr>
        <w:ind w:left="3654" w:hanging="360"/>
      </w:pPr>
    </w:lvl>
    <w:lvl w:ilvl="4" w:tplc="041F0019" w:tentative="1">
      <w:start w:val="1"/>
      <w:numFmt w:val="lowerLetter"/>
      <w:lvlText w:val="%5."/>
      <w:lvlJc w:val="left"/>
      <w:pPr>
        <w:ind w:left="4374" w:hanging="360"/>
      </w:pPr>
    </w:lvl>
    <w:lvl w:ilvl="5" w:tplc="041F001B" w:tentative="1">
      <w:start w:val="1"/>
      <w:numFmt w:val="lowerRoman"/>
      <w:lvlText w:val="%6."/>
      <w:lvlJc w:val="right"/>
      <w:pPr>
        <w:ind w:left="5094" w:hanging="180"/>
      </w:pPr>
    </w:lvl>
    <w:lvl w:ilvl="6" w:tplc="041F000F" w:tentative="1">
      <w:start w:val="1"/>
      <w:numFmt w:val="decimal"/>
      <w:lvlText w:val="%7."/>
      <w:lvlJc w:val="left"/>
      <w:pPr>
        <w:ind w:left="5814" w:hanging="360"/>
      </w:pPr>
    </w:lvl>
    <w:lvl w:ilvl="7" w:tplc="041F0019" w:tentative="1">
      <w:start w:val="1"/>
      <w:numFmt w:val="lowerLetter"/>
      <w:lvlText w:val="%8."/>
      <w:lvlJc w:val="left"/>
      <w:pPr>
        <w:ind w:left="6534" w:hanging="360"/>
      </w:pPr>
    </w:lvl>
    <w:lvl w:ilvl="8" w:tplc="041F001B" w:tentative="1">
      <w:start w:val="1"/>
      <w:numFmt w:val="lowerRoman"/>
      <w:lvlText w:val="%9."/>
      <w:lvlJc w:val="right"/>
      <w:pPr>
        <w:ind w:left="7254" w:hanging="180"/>
      </w:pPr>
    </w:lvl>
  </w:abstractNum>
  <w:abstractNum w:abstractNumId="6" w15:restartNumberingAfterBreak="0">
    <w:nsid w:val="2ECF7883"/>
    <w:multiLevelType w:val="hybridMultilevel"/>
    <w:tmpl w:val="A442E25C"/>
    <w:lvl w:ilvl="0" w:tplc="041F000F">
      <w:start w:val="1"/>
      <w:numFmt w:val="decimal"/>
      <w:lvlText w:val="%1."/>
      <w:lvlJc w:val="left"/>
      <w:pPr>
        <w:ind w:left="720" w:hanging="360"/>
      </w:pPr>
      <w:rPr>
        <w:rFonts w:hint="default"/>
      </w:rPr>
    </w:lvl>
    <w:lvl w:ilvl="1" w:tplc="727ED83C">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1ED097A"/>
    <w:multiLevelType w:val="hybridMultilevel"/>
    <w:tmpl w:val="A442E25C"/>
    <w:lvl w:ilvl="0" w:tplc="041F000F">
      <w:start w:val="1"/>
      <w:numFmt w:val="decimal"/>
      <w:lvlText w:val="%1."/>
      <w:lvlJc w:val="left"/>
      <w:pPr>
        <w:ind w:left="720" w:hanging="360"/>
      </w:pPr>
      <w:rPr>
        <w:rFonts w:hint="default"/>
      </w:rPr>
    </w:lvl>
    <w:lvl w:ilvl="1" w:tplc="727ED83C">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3C36E4D"/>
    <w:multiLevelType w:val="hybridMultilevel"/>
    <w:tmpl w:val="6BF27E2E"/>
    <w:lvl w:ilvl="0" w:tplc="5250290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4BBE6EF2"/>
    <w:multiLevelType w:val="hybridMultilevel"/>
    <w:tmpl w:val="CB8659BE"/>
    <w:lvl w:ilvl="0" w:tplc="041F000F">
      <w:start w:val="1"/>
      <w:numFmt w:val="decimal"/>
      <w:lvlText w:val="%1."/>
      <w:lvlJc w:val="left"/>
      <w:pPr>
        <w:ind w:left="720" w:hanging="360"/>
      </w:pPr>
    </w:lvl>
    <w:lvl w:ilvl="1" w:tplc="727ED83C">
      <w:start w:val="1"/>
      <w:numFmt w:val="lowerLetter"/>
      <w:lvlText w:val="(%2)"/>
      <w:lvlJc w:val="left"/>
      <w:pPr>
        <w:ind w:left="1440" w:hanging="360"/>
      </w:pPr>
      <w:rPr>
        <w:rFonts w:hint="default"/>
      </w:rPr>
    </w:lvl>
    <w:lvl w:ilvl="2" w:tplc="C3042350">
      <w:start w:val="1"/>
      <w:numFmt w:val="lowerRoman"/>
      <w:lvlText w:val="(%3)"/>
      <w:lvlJc w:val="left"/>
      <w:pPr>
        <w:ind w:left="2700" w:hanging="720"/>
      </w:pPr>
      <w:rPr>
        <w:rFonts w:hint="default"/>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0C61493"/>
    <w:multiLevelType w:val="hybridMultilevel"/>
    <w:tmpl w:val="A442E25C"/>
    <w:lvl w:ilvl="0" w:tplc="041F000F">
      <w:start w:val="1"/>
      <w:numFmt w:val="decimal"/>
      <w:lvlText w:val="%1."/>
      <w:lvlJc w:val="left"/>
      <w:pPr>
        <w:ind w:left="720" w:hanging="360"/>
      </w:pPr>
      <w:rPr>
        <w:rFonts w:hint="default"/>
      </w:rPr>
    </w:lvl>
    <w:lvl w:ilvl="1" w:tplc="727ED83C">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54A43BE"/>
    <w:multiLevelType w:val="hybridMultilevel"/>
    <w:tmpl w:val="0686A5E6"/>
    <w:lvl w:ilvl="0" w:tplc="2A72C540">
      <w:start w:val="1"/>
      <w:numFmt w:val="decimal"/>
      <w:lvlText w:val="%1."/>
      <w:lvlJc w:val="left"/>
      <w:pPr>
        <w:ind w:left="360" w:hanging="360"/>
      </w:pPr>
      <w:rPr>
        <w:rFonts w:cs="Times New Roman" w:hint="default"/>
        <w:b w:val="0"/>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12" w15:restartNumberingAfterBreak="0">
    <w:nsid w:val="56845416"/>
    <w:multiLevelType w:val="hybridMultilevel"/>
    <w:tmpl w:val="3A6479A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E9A074B"/>
    <w:multiLevelType w:val="hybridMultilevel"/>
    <w:tmpl w:val="A442E25C"/>
    <w:lvl w:ilvl="0" w:tplc="041F000F">
      <w:start w:val="1"/>
      <w:numFmt w:val="decimal"/>
      <w:lvlText w:val="%1."/>
      <w:lvlJc w:val="left"/>
      <w:pPr>
        <w:ind w:left="720" w:hanging="360"/>
      </w:pPr>
      <w:rPr>
        <w:rFonts w:hint="default"/>
      </w:rPr>
    </w:lvl>
    <w:lvl w:ilvl="1" w:tplc="727ED83C">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72D78F9"/>
    <w:multiLevelType w:val="hybridMultilevel"/>
    <w:tmpl w:val="3174800C"/>
    <w:lvl w:ilvl="0" w:tplc="6970498E">
      <w:start w:val="1"/>
      <w:numFmt w:val="lowerLetter"/>
      <w:lvlText w:val="(%1)"/>
      <w:lvlJc w:val="left"/>
      <w:pPr>
        <w:ind w:left="1137" w:hanging="570"/>
      </w:pPr>
      <w:rPr>
        <w:rFonts w:cs="Times New Roman" w:hint="default"/>
      </w:rPr>
    </w:lvl>
    <w:lvl w:ilvl="1" w:tplc="080A0019" w:tentative="1">
      <w:start w:val="1"/>
      <w:numFmt w:val="lowerLetter"/>
      <w:lvlText w:val="%2."/>
      <w:lvlJc w:val="left"/>
      <w:pPr>
        <w:ind w:left="1647" w:hanging="360"/>
      </w:pPr>
      <w:rPr>
        <w:rFonts w:cs="Times New Roman"/>
      </w:rPr>
    </w:lvl>
    <w:lvl w:ilvl="2" w:tplc="080A001B" w:tentative="1">
      <w:start w:val="1"/>
      <w:numFmt w:val="lowerRoman"/>
      <w:lvlText w:val="%3."/>
      <w:lvlJc w:val="right"/>
      <w:pPr>
        <w:ind w:left="2367" w:hanging="180"/>
      </w:pPr>
      <w:rPr>
        <w:rFonts w:cs="Times New Roman"/>
      </w:rPr>
    </w:lvl>
    <w:lvl w:ilvl="3" w:tplc="080A000F" w:tentative="1">
      <w:start w:val="1"/>
      <w:numFmt w:val="decimal"/>
      <w:lvlText w:val="%4."/>
      <w:lvlJc w:val="left"/>
      <w:pPr>
        <w:ind w:left="3087" w:hanging="360"/>
      </w:pPr>
      <w:rPr>
        <w:rFonts w:cs="Times New Roman"/>
      </w:rPr>
    </w:lvl>
    <w:lvl w:ilvl="4" w:tplc="080A0019" w:tentative="1">
      <w:start w:val="1"/>
      <w:numFmt w:val="lowerLetter"/>
      <w:lvlText w:val="%5."/>
      <w:lvlJc w:val="left"/>
      <w:pPr>
        <w:ind w:left="3807" w:hanging="360"/>
      </w:pPr>
      <w:rPr>
        <w:rFonts w:cs="Times New Roman"/>
      </w:rPr>
    </w:lvl>
    <w:lvl w:ilvl="5" w:tplc="080A001B" w:tentative="1">
      <w:start w:val="1"/>
      <w:numFmt w:val="lowerRoman"/>
      <w:lvlText w:val="%6."/>
      <w:lvlJc w:val="right"/>
      <w:pPr>
        <w:ind w:left="4527" w:hanging="180"/>
      </w:pPr>
      <w:rPr>
        <w:rFonts w:cs="Times New Roman"/>
      </w:rPr>
    </w:lvl>
    <w:lvl w:ilvl="6" w:tplc="080A000F" w:tentative="1">
      <w:start w:val="1"/>
      <w:numFmt w:val="decimal"/>
      <w:lvlText w:val="%7."/>
      <w:lvlJc w:val="left"/>
      <w:pPr>
        <w:ind w:left="5247" w:hanging="360"/>
      </w:pPr>
      <w:rPr>
        <w:rFonts w:cs="Times New Roman"/>
      </w:rPr>
    </w:lvl>
    <w:lvl w:ilvl="7" w:tplc="080A0019" w:tentative="1">
      <w:start w:val="1"/>
      <w:numFmt w:val="lowerLetter"/>
      <w:lvlText w:val="%8."/>
      <w:lvlJc w:val="left"/>
      <w:pPr>
        <w:ind w:left="5967" w:hanging="360"/>
      </w:pPr>
      <w:rPr>
        <w:rFonts w:cs="Times New Roman"/>
      </w:rPr>
    </w:lvl>
    <w:lvl w:ilvl="8" w:tplc="080A001B" w:tentative="1">
      <w:start w:val="1"/>
      <w:numFmt w:val="lowerRoman"/>
      <w:lvlText w:val="%9."/>
      <w:lvlJc w:val="right"/>
      <w:pPr>
        <w:ind w:left="6687" w:hanging="180"/>
      </w:pPr>
      <w:rPr>
        <w:rFonts w:cs="Times New Roman"/>
      </w:rPr>
    </w:lvl>
  </w:abstractNum>
  <w:abstractNum w:abstractNumId="15" w15:restartNumberingAfterBreak="0">
    <w:nsid w:val="6A69172F"/>
    <w:multiLevelType w:val="hybridMultilevel"/>
    <w:tmpl w:val="A442E25C"/>
    <w:lvl w:ilvl="0" w:tplc="041F000F">
      <w:start w:val="1"/>
      <w:numFmt w:val="decimal"/>
      <w:lvlText w:val="%1."/>
      <w:lvlJc w:val="left"/>
      <w:pPr>
        <w:ind w:left="720" w:hanging="360"/>
      </w:pPr>
      <w:rPr>
        <w:rFonts w:hint="default"/>
      </w:rPr>
    </w:lvl>
    <w:lvl w:ilvl="1" w:tplc="727ED83C">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7DA447E"/>
    <w:multiLevelType w:val="hybridMultilevel"/>
    <w:tmpl w:val="A442E25C"/>
    <w:lvl w:ilvl="0" w:tplc="041F000F">
      <w:start w:val="1"/>
      <w:numFmt w:val="decimal"/>
      <w:lvlText w:val="%1."/>
      <w:lvlJc w:val="left"/>
      <w:pPr>
        <w:ind w:left="720" w:hanging="360"/>
      </w:pPr>
      <w:rPr>
        <w:rFonts w:hint="default"/>
      </w:rPr>
    </w:lvl>
    <w:lvl w:ilvl="1" w:tplc="727ED83C">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8D317B6"/>
    <w:multiLevelType w:val="hybridMultilevel"/>
    <w:tmpl w:val="A442E25C"/>
    <w:lvl w:ilvl="0" w:tplc="041F000F">
      <w:start w:val="1"/>
      <w:numFmt w:val="decimal"/>
      <w:lvlText w:val="%1."/>
      <w:lvlJc w:val="left"/>
      <w:pPr>
        <w:ind w:left="720" w:hanging="360"/>
      </w:pPr>
      <w:rPr>
        <w:rFonts w:hint="default"/>
      </w:rPr>
    </w:lvl>
    <w:lvl w:ilvl="1" w:tplc="727ED83C">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AD87757"/>
    <w:multiLevelType w:val="hybridMultilevel"/>
    <w:tmpl w:val="922E89A8"/>
    <w:lvl w:ilvl="0" w:tplc="727ED83C">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12"/>
  </w:num>
  <w:num w:numId="3">
    <w:abstractNumId w:val="9"/>
  </w:num>
  <w:num w:numId="4">
    <w:abstractNumId w:val="1"/>
  </w:num>
  <w:num w:numId="5">
    <w:abstractNumId w:val="8"/>
  </w:num>
  <w:num w:numId="6">
    <w:abstractNumId w:val="3"/>
  </w:num>
  <w:num w:numId="7">
    <w:abstractNumId w:val="7"/>
  </w:num>
  <w:num w:numId="8">
    <w:abstractNumId w:val="18"/>
  </w:num>
  <w:num w:numId="9">
    <w:abstractNumId w:val="2"/>
  </w:num>
  <w:num w:numId="10">
    <w:abstractNumId w:val="16"/>
  </w:num>
  <w:num w:numId="11">
    <w:abstractNumId w:val="13"/>
  </w:num>
  <w:num w:numId="12">
    <w:abstractNumId w:val="10"/>
  </w:num>
  <w:num w:numId="13">
    <w:abstractNumId w:val="15"/>
  </w:num>
  <w:num w:numId="14">
    <w:abstractNumId w:val="4"/>
  </w:num>
  <w:num w:numId="15">
    <w:abstractNumId w:val="17"/>
  </w:num>
  <w:num w:numId="16">
    <w:abstractNumId w:val="6"/>
  </w:num>
  <w:num w:numId="17">
    <w:abstractNumId w:val="11"/>
  </w:num>
  <w:num w:numId="18">
    <w:abstractNumId w:val="14"/>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7878"/>
    <w:rsid w:val="00040DDE"/>
    <w:rsid w:val="000805F7"/>
    <w:rsid w:val="000E2514"/>
    <w:rsid w:val="001A06E0"/>
    <w:rsid w:val="001A6DEB"/>
    <w:rsid w:val="001E1860"/>
    <w:rsid w:val="001F084F"/>
    <w:rsid w:val="00212E74"/>
    <w:rsid w:val="00215DF2"/>
    <w:rsid w:val="00243DEA"/>
    <w:rsid w:val="00271A7B"/>
    <w:rsid w:val="00291629"/>
    <w:rsid w:val="002A10CB"/>
    <w:rsid w:val="002A50D5"/>
    <w:rsid w:val="002B708C"/>
    <w:rsid w:val="002F231C"/>
    <w:rsid w:val="0030302C"/>
    <w:rsid w:val="00406478"/>
    <w:rsid w:val="0043097C"/>
    <w:rsid w:val="00441840"/>
    <w:rsid w:val="004546F5"/>
    <w:rsid w:val="00481141"/>
    <w:rsid w:val="004B0DA5"/>
    <w:rsid w:val="004B5186"/>
    <w:rsid w:val="004D230D"/>
    <w:rsid w:val="005D66C6"/>
    <w:rsid w:val="005E0CB7"/>
    <w:rsid w:val="006A638B"/>
    <w:rsid w:val="006C1D54"/>
    <w:rsid w:val="007335DA"/>
    <w:rsid w:val="00770CC3"/>
    <w:rsid w:val="007D5BD7"/>
    <w:rsid w:val="007E1EC7"/>
    <w:rsid w:val="00807827"/>
    <w:rsid w:val="00811688"/>
    <w:rsid w:val="00886F8C"/>
    <w:rsid w:val="00894A42"/>
    <w:rsid w:val="008C6B17"/>
    <w:rsid w:val="008F2725"/>
    <w:rsid w:val="0090602D"/>
    <w:rsid w:val="00916391"/>
    <w:rsid w:val="00930100"/>
    <w:rsid w:val="00971B0D"/>
    <w:rsid w:val="009A1BFC"/>
    <w:rsid w:val="009F41BA"/>
    <w:rsid w:val="00A44291"/>
    <w:rsid w:val="00A66C33"/>
    <w:rsid w:val="00AB4701"/>
    <w:rsid w:val="00AF53E1"/>
    <w:rsid w:val="00B85963"/>
    <w:rsid w:val="00BA054F"/>
    <w:rsid w:val="00BB677E"/>
    <w:rsid w:val="00BD415B"/>
    <w:rsid w:val="00BF6334"/>
    <w:rsid w:val="00C02DEB"/>
    <w:rsid w:val="00C12A64"/>
    <w:rsid w:val="00C147B7"/>
    <w:rsid w:val="00C3451B"/>
    <w:rsid w:val="00C70B67"/>
    <w:rsid w:val="00C852EB"/>
    <w:rsid w:val="00D93BD1"/>
    <w:rsid w:val="00DC3FAC"/>
    <w:rsid w:val="00DD605B"/>
    <w:rsid w:val="00DF30EF"/>
    <w:rsid w:val="00EA2A9B"/>
    <w:rsid w:val="00EF3622"/>
    <w:rsid w:val="00EF7921"/>
    <w:rsid w:val="00F52504"/>
    <w:rsid w:val="00F57878"/>
    <w:rsid w:val="00F60166"/>
    <w:rsid w:val="00F91695"/>
    <w:rsid w:val="00FA642E"/>
    <w:rsid w:val="00FB6B95"/>
    <w:rsid w:val="00FF0DD4"/>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32977"/>
  <w15:docId w15:val="{FDAC7F51-5AF2-46BC-8CE0-05E537AD5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12E74"/>
    <w:pPr>
      <w:ind w:left="720"/>
      <w:contextualSpacing/>
    </w:pPr>
  </w:style>
  <w:style w:type="character" w:styleId="AklamaBavurusu">
    <w:name w:val="annotation reference"/>
    <w:basedOn w:val="VarsaylanParagrafYazTipi"/>
    <w:uiPriority w:val="99"/>
    <w:semiHidden/>
    <w:unhideWhenUsed/>
    <w:rsid w:val="00C852EB"/>
    <w:rPr>
      <w:sz w:val="16"/>
      <w:szCs w:val="16"/>
    </w:rPr>
  </w:style>
  <w:style w:type="paragraph" w:styleId="AklamaMetni">
    <w:name w:val="annotation text"/>
    <w:basedOn w:val="Normal"/>
    <w:link w:val="AklamaMetniChar"/>
    <w:uiPriority w:val="99"/>
    <w:semiHidden/>
    <w:unhideWhenUsed/>
    <w:rsid w:val="00C852EB"/>
    <w:pPr>
      <w:spacing w:line="240" w:lineRule="auto"/>
    </w:pPr>
    <w:rPr>
      <w:sz w:val="20"/>
      <w:szCs w:val="20"/>
    </w:rPr>
  </w:style>
  <w:style w:type="character" w:customStyle="1" w:styleId="AklamaMetniChar">
    <w:name w:val="Açıklama Metni Char"/>
    <w:basedOn w:val="VarsaylanParagrafYazTipi"/>
    <w:link w:val="AklamaMetni"/>
    <w:uiPriority w:val="99"/>
    <w:semiHidden/>
    <w:rsid w:val="00C852EB"/>
    <w:rPr>
      <w:sz w:val="20"/>
      <w:szCs w:val="20"/>
    </w:rPr>
  </w:style>
  <w:style w:type="paragraph" w:styleId="AklamaKonusu">
    <w:name w:val="annotation subject"/>
    <w:basedOn w:val="AklamaMetni"/>
    <w:next w:val="AklamaMetni"/>
    <w:link w:val="AklamaKonusuChar"/>
    <w:uiPriority w:val="99"/>
    <w:semiHidden/>
    <w:unhideWhenUsed/>
    <w:rsid w:val="00C852EB"/>
    <w:rPr>
      <w:b/>
      <w:bCs/>
    </w:rPr>
  </w:style>
  <w:style w:type="character" w:customStyle="1" w:styleId="AklamaKonusuChar">
    <w:name w:val="Açıklama Konusu Char"/>
    <w:basedOn w:val="AklamaMetniChar"/>
    <w:link w:val="AklamaKonusu"/>
    <w:uiPriority w:val="99"/>
    <w:semiHidden/>
    <w:rsid w:val="00C852EB"/>
    <w:rPr>
      <w:b/>
      <w:bCs/>
      <w:sz w:val="20"/>
      <w:szCs w:val="20"/>
    </w:rPr>
  </w:style>
  <w:style w:type="paragraph" w:styleId="BalonMetni">
    <w:name w:val="Balloon Text"/>
    <w:basedOn w:val="Normal"/>
    <w:link w:val="BalonMetniChar"/>
    <w:uiPriority w:val="99"/>
    <w:semiHidden/>
    <w:unhideWhenUsed/>
    <w:rsid w:val="00C852EB"/>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852EB"/>
    <w:rPr>
      <w:rFonts w:ascii="Segoe UI" w:hAnsi="Segoe UI" w:cs="Segoe UI"/>
      <w:sz w:val="18"/>
      <w:szCs w:val="18"/>
    </w:rPr>
  </w:style>
  <w:style w:type="paragraph" w:customStyle="1" w:styleId="Default">
    <w:name w:val="Default"/>
    <w:rsid w:val="005D66C6"/>
    <w:pPr>
      <w:autoSpaceDE w:val="0"/>
      <w:autoSpaceDN w:val="0"/>
      <w:adjustRightInd w:val="0"/>
      <w:spacing w:after="0" w:line="240" w:lineRule="auto"/>
    </w:pPr>
    <w:rPr>
      <w:rFonts w:ascii="Times New Roman" w:hAnsi="Times New Roman" w:cs="Times New Roman"/>
      <w:color w:val="000000"/>
      <w:sz w:val="24"/>
      <w:szCs w:val="24"/>
    </w:rPr>
  </w:style>
  <w:style w:type="paragraph" w:styleId="stBilgi">
    <w:name w:val="header"/>
    <w:basedOn w:val="Normal"/>
    <w:link w:val="stBilgiChar"/>
    <w:uiPriority w:val="99"/>
    <w:unhideWhenUsed/>
    <w:rsid w:val="0030302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0302C"/>
  </w:style>
  <w:style w:type="paragraph" w:styleId="AltBilgi">
    <w:name w:val="footer"/>
    <w:basedOn w:val="Normal"/>
    <w:link w:val="AltBilgiChar"/>
    <w:uiPriority w:val="99"/>
    <w:unhideWhenUsed/>
    <w:rsid w:val="0030302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0302C"/>
  </w:style>
  <w:style w:type="paragraph" w:styleId="DipnotMetni">
    <w:name w:val="footnote text"/>
    <w:basedOn w:val="Normal"/>
    <w:link w:val="DipnotMetniChar"/>
    <w:uiPriority w:val="99"/>
    <w:semiHidden/>
    <w:unhideWhenUsed/>
    <w:rsid w:val="00EA2A9B"/>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EA2A9B"/>
    <w:rPr>
      <w:sz w:val="20"/>
      <w:szCs w:val="20"/>
    </w:rPr>
  </w:style>
  <w:style w:type="character" w:styleId="DipnotBavurusu">
    <w:name w:val="footnote reference"/>
    <w:basedOn w:val="VarsaylanParagrafYazTipi"/>
    <w:uiPriority w:val="99"/>
    <w:semiHidden/>
    <w:unhideWhenUsed/>
    <w:rsid w:val="00EA2A9B"/>
    <w:rPr>
      <w:vertAlign w:val="superscript"/>
    </w:rPr>
  </w:style>
  <w:style w:type="paragraph" w:styleId="Dzeltme">
    <w:name w:val="Revision"/>
    <w:hidden/>
    <w:uiPriority w:val="99"/>
    <w:semiHidden/>
    <w:rsid w:val="001F084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062497">
      <w:bodyDiv w:val="1"/>
      <w:marLeft w:val="0"/>
      <w:marRight w:val="0"/>
      <w:marTop w:val="0"/>
      <w:marBottom w:val="0"/>
      <w:divBdr>
        <w:top w:val="none" w:sz="0" w:space="0" w:color="auto"/>
        <w:left w:val="none" w:sz="0" w:space="0" w:color="auto"/>
        <w:bottom w:val="none" w:sz="0" w:space="0" w:color="auto"/>
        <w:right w:val="none" w:sz="0" w:space="0" w:color="auto"/>
      </w:divBdr>
    </w:div>
    <w:div w:id="1125926758">
      <w:bodyDiv w:val="1"/>
      <w:marLeft w:val="0"/>
      <w:marRight w:val="0"/>
      <w:marTop w:val="0"/>
      <w:marBottom w:val="0"/>
      <w:divBdr>
        <w:top w:val="none" w:sz="0" w:space="0" w:color="auto"/>
        <w:left w:val="none" w:sz="0" w:space="0" w:color="auto"/>
        <w:bottom w:val="none" w:sz="0" w:space="0" w:color="auto"/>
        <w:right w:val="none" w:sz="0" w:space="0" w:color="auto"/>
      </w:divBdr>
    </w:div>
    <w:div w:id="1402828973">
      <w:bodyDiv w:val="1"/>
      <w:marLeft w:val="0"/>
      <w:marRight w:val="0"/>
      <w:marTop w:val="0"/>
      <w:marBottom w:val="0"/>
      <w:divBdr>
        <w:top w:val="none" w:sz="0" w:space="0" w:color="auto"/>
        <w:left w:val="none" w:sz="0" w:space="0" w:color="auto"/>
        <w:bottom w:val="none" w:sz="0" w:space="0" w:color="auto"/>
        <w:right w:val="none" w:sz="0" w:space="0" w:color="auto"/>
      </w:divBdr>
    </w:div>
    <w:div w:id="178048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DA7D0-79DD-4D9E-A9EF-095333BC0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1410</Words>
  <Characters>8037</Characters>
  <DocSecurity>0</DocSecurity>
  <Lines>66</Lines>
  <Paragraphs>18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LinksUpToDate>false</LinksUpToDate>
  <CharactersWithSpaces>9429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2018-09-03T12:17:00Z</cp:lastPrinted>
  <dcterms:created xsi:type="dcterms:W3CDTF">2018-03-07T09:50:00Z</dcterms:created>
  <dcterms:modified xsi:type="dcterms:W3CDTF">2018-09-03T13:06:00Z</dcterms:modified>
</cp:coreProperties>
</file>